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B4B" w:rsidRPr="00A5105B" w:rsidRDefault="008B6B4B" w:rsidP="008B6B4B">
      <w:pPr>
        <w:pageBreakBefore/>
        <w:spacing w:before="120" w:after="0" w:line="240" w:lineRule="auto"/>
        <w:jc w:val="center"/>
        <w:rPr>
          <w:rFonts w:ascii="Times New Roman" w:hAnsi="Times New Roman"/>
          <w:b/>
          <w:sz w:val="26"/>
          <w:szCs w:val="26"/>
        </w:rPr>
      </w:pPr>
      <w:r w:rsidRPr="00A5105B">
        <w:rPr>
          <w:rFonts w:ascii="Times New Roman" w:hAnsi="Times New Roman"/>
          <w:b/>
          <w:sz w:val="26"/>
          <w:szCs w:val="26"/>
        </w:rPr>
        <w:t>PHỤ LỤC NỘI DUNG SỬA ĐỔI, BỔ SUNG ĐIỀU LỆ</w:t>
      </w:r>
    </w:p>
    <w:p w:rsidR="008B6B4B" w:rsidRDefault="008B6B4B" w:rsidP="008B6B4B">
      <w:pPr>
        <w:spacing w:before="120" w:after="0" w:line="240" w:lineRule="auto"/>
        <w:jc w:val="center"/>
        <w:rPr>
          <w:rFonts w:ascii="Times New Roman" w:hAnsi="Times New Roman"/>
          <w:b/>
          <w:sz w:val="26"/>
          <w:szCs w:val="26"/>
        </w:rPr>
      </w:pPr>
      <w:r w:rsidRPr="00A5105B">
        <w:rPr>
          <w:rFonts w:ascii="Times New Roman" w:hAnsi="Times New Roman"/>
          <w:b/>
          <w:sz w:val="26"/>
          <w:szCs w:val="26"/>
        </w:rPr>
        <w:t xml:space="preserve">CÔNG TY CỔ PHẦN </w:t>
      </w:r>
      <w:r>
        <w:rPr>
          <w:rFonts w:ascii="Times New Roman" w:hAnsi="Times New Roman"/>
          <w:b/>
          <w:sz w:val="26"/>
          <w:szCs w:val="26"/>
        </w:rPr>
        <w:t>ĐƯỜNG BỘ 226 – CIENCO1</w:t>
      </w:r>
    </w:p>
    <w:p w:rsidR="008B6B4B" w:rsidRDefault="008B6B4B" w:rsidP="008B6B4B">
      <w:pPr>
        <w:spacing w:before="120" w:after="0" w:line="240" w:lineRule="auto"/>
        <w:jc w:val="center"/>
      </w:pPr>
    </w:p>
    <w:tbl>
      <w:tblPr>
        <w:tblStyle w:val="TableGrid"/>
        <w:tblW w:w="0" w:type="auto"/>
        <w:tblLook w:val="04A0"/>
      </w:tblPr>
      <w:tblGrid>
        <w:gridCol w:w="1526"/>
        <w:gridCol w:w="6804"/>
        <w:gridCol w:w="6174"/>
      </w:tblGrid>
      <w:tr w:rsidR="004325AC" w:rsidRPr="00CE6EA1" w:rsidTr="008B0410">
        <w:tc>
          <w:tcPr>
            <w:tcW w:w="1526" w:type="dxa"/>
            <w:shd w:val="clear" w:color="auto" w:fill="DBE5F1" w:themeFill="accent1" w:themeFillTint="33"/>
            <w:vAlign w:val="center"/>
          </w:tcPr>
          <w:p w:rsidR="004325AC" w:rsidRPr="00CE6EA1" w:rsidRDefault="004325AC" w:rsidP="008B6B4B">
            <w:pPr>
              <w:spacing w:before="60" w:after="60" w:line="288" w:lineRule="auto"/>
              <w:jc w:val="center"/>
              <w:rPr>
                <w:rFonts w:ascii="Times New Roman" w:hAnsi="Times New Roman" w:cs="Times New Roman"/>
                <w:b/>
                <w:sz w:val="24"/>
                <w:szCs w:val="24"/>
              </w:rPr>
            </w:pPr>
            <w:r w:rsidRPr="00CE6EA1">
              <w:rPr>
                <w:rFonts w:ascii="Times New Roman" w:hAnsi="Times New Roman" w:cs="Times New Roman"/>
                <w:b/>
                <w:sz w:val="24"/>
                <w:szCs w:val="24"/>
              </w:rPr>
              <w:t>Điều</w:t>
            </w:r>
          </w:p>
        </w:tc>
        <w:tc>
          <w:tcPr>
            <w:tcW w:w="6804" w:type="dxa"/>
            <w:shd w:val="clear" w:color="auto" w:fill="DBE5F1" w:themeFill="accent1" w:themeFillTint="33"/>
          </w:tcPr>
          <w:p w:rsidR="004325AC" w:rsidRPr="00CE6EA1" w:rsidRDefault="004325AC" w:rsidP="008B6B4B">
            <w:pPr>
              <w:keepNext/>
              <w:spacing w:before="60" w:after="60" w:line="288" w:lineRule="auto"/>
              <w:jc w:val="center"/>
              <w:outlineLvl w:val="0"/>
              <w:rPr>
                <w:rFonts w:ascii="Times New Roman" w:hAnsi="Times New Roman" w:cs="Times New Roman"/>
                <w:b/>
                <w:sz w:val="24"/>
                <w:szCs w:val="24"/>
              </w:rPr>
            </w:pPr>
            <w:r w:rsidRPr="00CE6EA1">
              <w:rPr>
                <w:rFonts w:ascii="Times New Roman" w:hAnsi="Times New Roman" w:cs="Times New Roman"/>
                <w:b/>
                <w:sz w:val="24"/>
                <w:szCs w:val="24"/>
              </w:rPr>
              <w:t xml:space="preserve">Nội dung </w:t>
            </w:r>
            <w:r w:rsidR="008B6B4B">
              <w:rPr>
                <w:rFonts w:ascii="Times New Roman" w:hAnsi="Times New Roman" w:cs="Times New Roman"/>
                <w:b/>
                <w:sz w:val="24"/>
                <w:szCs w:val="24"/>
              </w:rPr>
              <w:t>hiện hành</w:t>
            </w:r>
          </w:p>
        </w:tc>
        <w:tc>
          <w:tcPr>
            <w:tcW w:w="6174" w:type="dxa"/>
            <w:shd w:val="clear" w:color="auto" w:fill="DBE5F1" w:themeFill="accent1" w:themeFillTint="33"/>
          </w:tcPr>
          <w:p w:rsidR="004325AC" w:rsidRPr="00CE6EA1" w:rsidRDefault="008B6B4B" w:rsidP="008B6B4B">
            <w:pPr>
              <w:keepNext/>
              <w:spacing w:before="60" w:after="60" w:line="288" w:lineRule="auto"/>
              <w:jc w:val="center"/>
              <w:outlineLvl w:val="0"/>
              <w:rPr>
                <w:rFonts w:ascii="Times New Roman" w:hAnsi="Times New Roman" w:cs="Times New Roman"/>
                <w:b/>
                <w:sz w:val="24"/>
                <w:szCs w:val="24"/>
              </w:rPr>
            </w:pPr>
            <w:r>
              <w:rPr>
                <w:rFonts w:ascii="Times New Roman" w:hAnsi="Times New Roman" w:cs="Times New Roman"/>
                <w:b/>
                <w:sz w:val="24"/>
                <w:szCs w:val="24"/>
              </w:rPr>
              <w:t>Nội dung sửa đổi, bổ sung</w:t>
            </w:r>
          </w:p>
        </w:tc>
      </w:tr>
      <w:tr w:rsidR="004325AC" w:rsidTr="008B0410">
        <w:tc>
          <w:tcPr>
            <w:tcW w:w="1526" w:type="dxa"/>
            <w:vAlign w:val="center"/>
          </w:tcPr>
          <w:p w:rsidR="004325AC" w:rsidRDefault="004325AC" w:rsidP="008B6B4B">
            <w:pPr>
              <w:spacing w:before="60" w:after="60" w:line="288" w:lineRule="auto"/>
              <w:jc w:val="center"/>
            </w:pPr>
            <w:r>
              <w:rPr>
                <w:rFonts w:ascii="Times New Roman" w:hAnsi="Times New Roman" w:cs="Times New Roman"/>
                <w:sz w:val="24"/>
                <w:szCs w:val="24"/>
              </w:rPr>
              <w:t>Phần mở đầu (Trang 1)</w:t>
            </w:r>
          </w:p>
        </w:tc>
        <w:tc>
          <w:tcPr>
            <w:tcW w:w="6804" w:type="dxa"/>
          </w:tcPr>
          <w:p w:rsidR="004325AC" w:rsidRDefault="004325AC" w:rsidP="008B6B4B">
            <w:pPr>
              <w:keepNext/>
              <w:spacing w:before="60" w:after="60" w:line="288" w:lineRule="auto"/>
              <w:jc w:val="both"/>
              <w:outlineLvl w:val="0"/>
              <w:rPr>
                <w:rFonts w:ascii="Times New Roman" w:hAnsi="Times New Roman" w:cs="Times New Roman"/>
                <w:sz w:val="24"/>
                <w:szCs w:val="24"/>
              </w:rPr>
            </w:pPr>
            <w:r>
              <w:rPr>
                <w:rFonts w:ascii="Times New Roman" w:hAnsi="Times New Roman" w:cs="Times New Roman"/>
                <w:sz w:val="24"/>
                <w:szCs w:val="24"/>
              </w:rPr>
              <w:t>Căn cứ luật doanh nghiệp số 60/2005/QH22 đã được Quốc hội nước Cộng hòa xã hội chủ nghĩa Việt Nam, khóa XI, kì họp thứ 8 thông qua ngày 29/11/2005 và các văn bản hướng dẫn thi hành luật doanh nghiệp.</w:t>
            </w:r>
          </w:p>
          <w:p w:rsidR="004325AC" w:rsidRDefault="004325AC" w:rsidP="008B6B4B">
            <w:pPr>
              <w:keepNext/>
              <w:spacing w:before="60" w:after="60" w:line="288" w:lineRule="auto"/>
              <w:jc w:val="both"/>
              <w:outlineLvl w:val="0"/>
              <w:rPr>
                <w:rFonts w:ascii="Times New Roman" w:hAnsi="Times New Roman" w:cs="Times New Roman"/>
                <w:sz w:val="24"/>
                <w:szCs w:val="24"/>
              </w:rPr>
            </w:pPr>
            <w:r>
              <w:rPr>
                <w:rFonts w:ascii="Times New Roman" w:hAnsi="Times New Roman" w:cs="Times New Roman"/>
                <w:sz w:val="24"/>
                <w:szCs w:val="24"/>
              </w:rPr>
              <w:t>Căn cứ Nghị định 59/2011/NĐ – CP ngày 18/7/2011 của Chính phủ về việc chuyển doanh nghiệp 100% vốn nhà nước thành công ty cổ phần.</w:t>
            </w:r>
          </w:p>
          <w:p w:rsidR="004325AC" w:rsidRDefault="004325AC" w:rsidP="008B6B4B">
            <w:pPr>
              <w:keepNext/>
              <w:spacing w:before="60" w:after="60" w:line="288" w:lineRule="auto"/>
              <w:jc w:val="both"/>
              <w:outlineLvl w:val="0"/>
              <w:rPr>
                <w:rFonts w:ascii="Times New Roman" w:hAnsi="Times New Roman" w:cs="Times New Roman"/>
                <w:sz w:val="24"/>
                <w:szCs w:val="24"/>
              </w:rPr>
            </w:pPr>
            <w:r>
              <w:rPr>
                <w:rFonts w:ascii="Times New Roman" w:hAnsi="Times New Roman" w:cs="Times New Roman"/>
                <w:sz w:val="24"/>
                <w:szCs w:val="24"/>
              </w:rPr>
              <w:t>Căn cứ quyết định số: 1598/QĐ – BGTVT ngày 11/06/2013 về việc phê duyệt  phương án xử lý tài chính và chuyển Công ty TNHH MTV Đường bộ 226 thuộc Tổng công ty xây dựng công trình giao thông I thành công ty cổ phần.</w:t>
            </w:r>
          </w:p>
          <w:p w:rsidR="004325AC" w:rsidRDefault="004325AC" w:rsidP="008B6B4B">
            <w:pPr>
              <w:spacing w:before="60" w:after="60" w:line="288" w:lineRule="auto"/>
              <w:jc w:val="both"/>
            </w:pPr>
            <w:r>
              <w:rPr>
                <w:rFonts w:ascii="Times New Roman" w:hAnsi="Times New Roman" w:cs="Times New Roman"/>
                <w:sz w:val="24"/>
                <w:szCs w:val="24"/>
              </w:rPr>
              <w:t>Điều lệ này được soạn thả</w:t>
            </w:r>
            <w:r w:rsidR="00970F56">
              <w:rPr>
                <w:rFonts w:ascii="Times New Roman" w:hAnsi="Times New Roman" w:cs="Times New Roman"/>
                <w:sz w:val="24"/>
                <w:szCs w:val="24"/>
              </w:rPr>
              <w:t>o và thông qua</w:t>
            </w:r>
            <w:r>
              <w:rPr>
                <w:rFonts w:ascii="Times New Roman" w:hAnsi="Times New Roman" w:cs="Times New Roman"/>
                <w:sz w:val="24"/>
                <w:szCs w:val="24"/>
              </w:rPr>
              <w:t xml:space="preserve"> kỳ họp Đại hội đồng cổ đông </w:t>
            </w:r>
            <w:r w:rsidR="00970F56">
              <w:rPr>
                <w:rFonts w:ascii="Times New Roman" w:hAnsi="Times New Roman" w:cs="Times New Roman"/>
                <w:sz w:val="24"/>
                <w:szCs w:val="24"/>
              </w:rPr>
              <w:t>lần đầu</w:t>
            </w:r>
            <w:r>
              <w:rPr>
                <w:rFonts w:ascii="Times New Roman" w:hAnsi="Times New Roman" w:cs="Times New Roman"/>
                <w:sz w:val="24"/>
                <w:szCs w:val="24"/>
              </w:rPr>
              <w:t xml:space="preserve"> n</w:t>
            </w:r>
            <w:r w:rsidR="00622D49">
              <w:rPr>
                <w:rFonts w:ascii="Times New Roman" w:hAnsi="Times New Roman" w:cs="Times New Roman"/>
                <w:sz w:val="24"/>
                <w:szCs w:val="24"/>
              </w:rPr>
              <w:t>g</w:t>
            </w:r>
            <w:r w:rsidR="00970F56">
              <w:rPr>
                <w:rFonts w:ascii="Times New Roman" w:hAnsi="Times New Roman" w:cs="Times New Roman"/>
                <w:sz w:val="24"/>
                <w:szCs w:val="24"/>
              </w:rPr>
              <w:t>ày 26</w:t>
            </w:r>
            <w:r>
              <w:rPr>
                <w:rFonts w:ascii="Times New Roman" w:hAnsi="Times New Roman" w:cs="Times New Roman"/>
                <w:sz w:val="24"/>
                <w:szCs w:val="24"/>
              </w:rPr>
              <w:t>/1</w:t>
            </w:r>
            <w:r w:rsidR="00970F56">
              <w:rPr>
                <w:rFonts w:ascii="Times New Roman" w:hAnsi="Times New Roman" w:cs="Times New Roman"/>
                <w:sz w:val="24"/>
                <w:szCs w:val="24"/>
              </w:rPr>
              <w:t>1</w:t>
            </w:r>
            <w:r>
              <w:rPr>
                <w:rFonts w:ascii="Times New Roman" w:hAnsi="Times New Roman" w:cs="Times New Roman"/>
                <w:sz w:val="24"/>
                <w:szCs w:val="24"/>
              </w:rPr>
              <w:t>/201</w:t>
            </w:r>
            <w:r w:rsidR="00970F56">
              <w:rPr>
                <w:rFonts w:ascii="Times New Roman" w:hAnsi="Times New Roman" w:cs="Times New Roman"/>
                <w:sz w:val="24"/>
                <w:szCs w:val="24"/>
              </w:rPr>
              <w:t>3</w:t>
            </w:r>
            <w:r>
              <w:rPr>
                <w:rFonts w:ascii="Times New Roman" w:hAnsi="Times New Roman" w:cs="Times New Roman"/>
                <w:sz w:val="24"/>
                <w:szCs w:val="24"/>
              </w:rPr>
              <w:t>. Bản điều lệ này sẽ chi phối toàn bộ hoạt động của Công ty.</w:t>
            </w:r>
          </w:p>
        </w:tc>
        <w:tc>
          <w:tcPr>
            <w:tcW w:w="6174" w:type="dxa"/>
          </w:tcPr>
          <w:p w:rsidR="007B575C" w:rsidRDefault="004325AC" w:rsidP="008B6B4B">
            <w:pPr>
              <w:keepNext/>
              <w:spacing w:before="60" w:after="60" w:line="288" w:lineRule="auto"/>
              <w:jc w:val="both"/>
              <w:outlineLvl w:val="0"/>
              <w:rPr>
                <w:rFonts w:ascii="Times New Roman" w:hAnsi="Times New Roman" w:cs="Times New Roman"/>
                <w:sz w:val="24"/>
                <w:szCs w:val="24"/>
              </w:rPr>
            </w:pPr>
            <w:r w:rsidRPr="007B575C">
              <w:rPr>
                <w:rFonts w:ascii="Times New Roman" w:hAnsi="Times New Roman" w:cs="Times New Roman"/>
                <w:i/>
                <w:sz w:val="24"/>
                <w:szCs w:val="24"/>
              </w:rPr>
              <w:t>Bỏ các phần căn cứ</w:t>
            </w:r>
          </w:p>
          <w:p w:rsidR="008B6B4B" w:rsidRDefault="008B6B4B" w:rsidP="008B6B4B">
            <w:pPr>
              <w:spacing w:before="60" w:after="60" w:line="288" w:lineRule="auto"/>
              <w:jc w:val="both"/>
              <w:rPr>
                <w:rFonts w:ascii="Times New Roman" w:hAnsi="Times New Roman" w:cs="Times New Roman"/>
                <w:sz w:val="24"/>
                <w:szCs w:val="24"/>
              </w:rPr>
            </w:pPr>
          </w:p>
          <w:p w:rsidR="008B6B4B" w:rsidRDefault="008B6B4B" w:rsidP="008B6B4B">
            <w:pPr>
              <w:spacing w:before="60" w:after="60" w:line="288" w:lineRule="auto"/>
              <w:jc w:val="both"/>
              <w:rPr>
                <w:rFonts w:ascii="Times New Roman" w:hAnsi="Times New Roman" w:cs="Times New Roman"/>
                <w:sz w:val="24"/>
                <w:szCs w:val="24"/>
              </w:rPr>
            </w:pPr>
          </w:p>
          <w:p w:rsidR="008B6B4B" w:rsidRDefault="008B6B4B" w:rsidP="008B6B4B">
            <w:pPr>
              <w:spacing w:before="60" w:after="60" w:line="288" w:lineRule="auto"/>
              <w:jc w:val="both"/>
              <w:rPr>
                <w:rFonts w:ascii="Times New Roman" w:hAnsi="Times New Roman" w:cs="Times New Roman"/>
                <w:sz w:val="24"/>
                <w:szCs w:val="24"/>
              </w:rPr>
            </w:pPr>
          </w:p>
          <w:p w:rsidR="008B6B4B" w:rsidRDefault="008B6B4B" w:rsidP="008B6B4B">
            <w:pPr>
              <w:spacing w:before="60" w:after="60" w:line="288" w:lineRule="auto"/>
              <w:jc w:val="both"/>
              <w:rPr>
                <w:rFonts w:ascii="Times New Roman" w:hAnsi="Times New Roman" w:cs="Times New Roman"/>
                <w:sz w:val="24"/>
                <w:szCs w:val="24"/>
              </w:rPr>
            </w:pPr>
          </w:p>
          <w:p w:rsidR="008B6B4B" w:rsidRDefault="008B6B4B" w:rsidP="008B6B4B">
            <w:pPr>
              <w:spacing w:before="60" w:after="60" w:line="288" w:lineRule="auto"/>
              <w:jc w:val="both"/>
              <w:rPr>
                <w:rFonts w:ascii="Times New Roman" w:hAnsi="Times New Roman" w:cs="Times New Roman"/>
                <w:sz w:val="24"/>
                <w:szCs w:val="24"/>
              </w:rPr>
            </w:pPr>
          </w:p>
          <w:p w:rsidR="008B6B4B" w:rsidRDefault="008B6B4B" w:rsidP="008B6B4B">
            <w:pPr>
              <w:spacing w:before="60" w:after="60" w:line="288" w:lineRule="auto"/>
              <w:jc w:val="both"/>
              <w:rPr>
                <w:rFonts w:ascii="Times New Roman" w:hAnsi="Times New Roman" w:cs="Times New Roman"/>
                <w:sz w:val="24"/>
                <w:szCs w:val="24"/>
              </w:rPr>
            </w:pPr>
          </w:p>
          <w:p w:rsidR="008B6B4B" w:rsidRPr="008B6B4B" w:rsidRDefault="008B6B4B" w:rsidP="008B6B4B">
            <w:pPr>
              <w:spacing w:before="60" w:after="60" w:line="288" w:lineRule="auto"/>
              <w:jc w:val="both"/>
              <w:rPr>
                <w:rFonts w:ascii="Times New Roman" w:hAnsi="Times New Roman" w:cs="Times New Roman"/>
                <w:sz w:val="18"/>
                <w:szCs w:val="24"/>
              </w:rPr>
            </w:pPr>
          </w:p>
          <w:p w:rsidR="008B6B4B" w:rsidRDefault="008B6B4B" w:rsidP="008B6B4B">
            <w:pPr>
              <w:spacing w:before="60" w:after="60" w:line="288" w:lineRule="auto"/>
              <w:jc w:val="both"/>
              <w:rPr>
                <w:rFonts w:ascii="Times New Roman" w:hAnsi="Times New Roman" w:cs="Times New Roman"/>
                <w:sz w:val="24"/>
                <w:szCs w:val="24"/>
              </w:rPr>
            </w:pPr>
          </w:p>
          <w:p w:rsidR="008B6B4B" w:rsidRDefault="008B6B4B" w:rsidP="008B6B4B">
            <w:pPr>
              <w:spacing w:before="60" w:after="60" w:line="288" w:lineRule="auto"/>
              <w:jc w:val="both"/>
              <w:rPr>
                <w:rFonts w:ascii="Times New Roman" w:hAnsi="Times New Roman" w:cs="Times New Roman"/>
                <w:sz w:val="24"/>
                <w:szCs w:val="24"/>
              </w:rPr>
            </w:pPr>
          </w:p>
          <w:p w:rsidR="004325AC" w:rsidRDefault="004325AC" w:rsidP="008B6B4B">
            <w:pPr>
              <w:spacing w:before="60" w:after="60" w:line="288" w:lineRule="auto"/>
              <w:jc w:val="both"/>
            </w:pPr>
            <w:r>
              <w:rPr>
                <w:rFonts w:ascii="Times New Roman" w:hAnsi="Times New Roman" w:cs="Times New Roman"/>
                <w:sz w:val="24"/>
                <w:szCs w:val="24"/>
              </w:rPr>
              <w:t>Điều lệ này được soạn thảo và thông qua tại kỳ họp Đại hội đồng cổ đông bất thườ</w:t>
            </w:r>
            <w:r w:rsidR="00622D49">
              <w:rPr>
                <w:rFonts w:ascii="Times New Roman" w:hAnsi="Times New Roman" w:cs="Times New Roman"/>
                <w:sz w:val="24"/>
                <w:szCs w:val="24"/>
              </w:rPr>
              <w:t>ng ng</w:t>
            </w:r>
            <w:r>
              <w:rPr>
                <w:rFonts w:ascii="Times New Roman" w:hAnsi="Times New Roman" w:cs="Times New Roman"/>
                <w:sz w:val="24"/>
                <w:szCs w:val="24"/>
              </w:rPr>
              <w:t>ày 3/12/2014. Bản điều lệ này sẽ chi phối toàn bộ hoạt động của Công ty.</w:t>
            </w:r>
          </w:p>
        </w:tc>
      </w:tr>
      <w:tr w:rsidR="004325AC" w:rsidTr="008B0410">
        <w:tc>
          <w:tcPr>
            <w:tcW w:w="1526" w:type="dxa"/>
            <w:vAlign w:val="center"/>
          </w:tcPr>
          <w:p w:rsidR="004325AC" w:rsidRDefault="004325AC" w:rsidP="008B6B4B">
            <w:pPr>
              <w:spacing w:before="60" w:after="60" w:line="288" w:lineRule="auto"/>
              <w:jc w:val="center"/>
              <w:rPr>
                <w:rFonts w:ascii="Times New Roman" w:hAnsi="Times New Roman" w:cs="Times New Roman"/>
                <w:sz w:val="24"/>
                <w:szCs w:val="24"/>
              </w:rPr>
            </w:pPr>
            <w:r>
              <w:rPr>
                <w:rFonts w:ascii="Times New Roman" w:hAnsi="Times New Roman" w:cs="Times New Roman"/>
                <w:sz w:val="24"/>
                <w:szCs w:val="24"/>
              </w:rPr>
              <w:t>Phần định nghĩa các thuật ngữ (Trang 1)</w:t>
            </w:r>
          </w:p>
        </w:tc>
        <w:tc>
          <w:tcPr>
            <w:tcW w:w="6804" w:type="dxa"/>
          </w:tcPr>
          <w:p w:rsidR="004325AC" w:rsidRPr="004325AC" w:rsidRDefault="004325AC" w:rsidP="008B6B4B">
            <w:pPr>
              <w:spacing w:before="60" w:after="60" w:line="288" w:lineRule="auto"/>
              <w:jc w:val="both"/>
              <w:rPr>
                <w:rFonts w:ascii="Times New Roman" w:hAnsi="Times New Roman" w:cs="Times New Roman"/>
                <w:sz w:val="24"/>
                <w:szCs w:val="24"/>
                <w:lang w:val="nl-NL"/>
              </w:rPr>
            </w:pPr>
            <w:r>
              <w:rPr>
                <w:rFonts w:ascii="Times New Roman" w:hAnsi="Times New Roman" w:cs="Times New Roman"/>
                <w:sz w:val="24"/>
                <w:szCs w:val="24"/>
              </w:rPr>
              <w:t xml:space="preserve">Điểm e - </w:t>
            </w:r>
            <w:r w:rsidRPr="009E7A5E">
              <w:rPr>
                <w:rFonts w:ascii="Times New Roman" w:eastAsia="Calibri" w:hAnsi="Times New Roman" w:cs="Times New Roman"/>
                <w:sz w:val="24"/>
                <w:szCs w:val="24"/>
                <w:lang w:val="nl-NL"/>
              </w:rPr>
              <w:t>“Người quản lý hoặc cán bộ quản lý” gồm thành viên Hội đồng quản trị, thành viên Ban giám đốc, Kế toán trưởng và các trưởng phòng ban nghiệp vụ.</w:t>
            </w:r>
          </w:p>
        </w:tc>
        <w:tc>
          <w:tcPr>
            <w:tcW w:w="6174" w:type="dxa"/>
          </w:tcPr>
          <w:p w:rsidR="004325AC" w:rsidRPr="009E7A5E" w:rsidRDefault="004325AC" w:rsidP="008B6B4B">
            <w:pPr>
              <w:spacing w:before="60" w:after="60" w:line="288" w:lineRule="auto"/>
              <w:jc w:val="both"/>
              <w:rPr>
                <w:rFonts w:ascii="Times New Roman" w:hAnsi="Times New Roman" w:cs="Times New Roman"/>
                <w:sz w:val="24"/>
                <w:szCs w:val="24"/>
              </w:rPr>
            </w:pPr>
            <w:r>
              <w:rPr>
                <w:rFonts w:ascii="Times New Roman" w:hAnsi="Times New Roman" w:cs="Times New Roman"/>
                <w:sz w:val="24"/>
                <w:szCs w:val="24"/>
              </w:rPr>
              <w:t xml:space="preserve">Điểm e - </w:t>
            </w:r>
            <w:r w:rsidRPr="009E7A5E">
              <w:rPr>
                <w:rFonts w:ascii="Times New Roman" w:eastAsia="Calibri" w:hAnsi="Times New Roman" w:cs="Times New Roman"/>
                <w:sz w:val="24"/>
                <w:szCs w:val="24"/>
              </w:rPr>
              <w:t>“Người quản lý hoặc cán bộ quản lý” gồm thành viên Hội đồng quản trị, thành viên Ban giám đốc, Kế toán trưởng</w:t>
            </w:r>
          </w:p>
        </w:tc>
      </w:tr>
      <w:tr w:rsidR="004325AC" w:rsidTr="008B0410">
        <w:tc>
          <w:tcPr>
            <w:tcW w:w="1526" w:type="dxa"/>
            <w:vAlign w:val="center"/>
          </w:tcPr>
          <w:p w:rsidR="004325AC" w:rsidRDefault="004325AC" w:rsidP="008B6B4B">
            <w:pPr>
              <w:spacing w:before="60" w:after="60" w:line="288" w:lineRule="auto"/>
              <w:jc w:val="center"/>
            </w:pPr>
            <w:r>
              <w:rPr>
                <w:rFonts w:ascii="Times New Roman" w:hAnsi="Times New Roman" w:cs="Times New Roman"/>
                <w:sz w:val="24"/>
                <w:szCs w:val="24"/>
              </w:rPr>
              <w:t>Điều 1 (Trang 2)</w:t>
            </w:r>
          </w:p>
        </w:tc>
        <w:tc>
          <w:tcPr>
            <w:tcW w:w="6804" w:type="dxa"/>
          </w:tcPr>
          <w:p w:rsidR="004325AC" w:rsidRPr="009E7A5E" w:rsidRDefault="004325AC" w:rsidP="008B6B4B">
            <w:pPr>
              <w:spacing w:before="60" w:after="60" w:line="288" w:lineRule="auto"/>
              <w:jc w:val="both"/>
              <w:rPr>
                <w:rFonts w:ascii="Times New Roman" w:eastAsia="Calibri" w:hAnsi="Times New Roman" w:cs="Times New Roman"/>
                <w:sz w:val="24"/>
                <w:szCs w:val="24"/>
                <w:lang w:val="nl-NL"/>
              </w:rPr>
            </w:pPr>
            <w:r w:rsidRPr="009E7A5E">
              <w:rPr>
                <w:rFonts w:ascii="Times New Roman" w:eastAsia="Calibri" w:hAnsi="Times New Roman" w:cs="Times New Roman"/>
                <w:sz w:val="24"/>
                <w:szCs w:val="24"/>
                <w:lang w:val="nl-NL"/>
              </w:rPr>
              <w:t>Điều 1: Hình thức, tên gọi và trụ sở Công ty</w:t>
            </w:r>
          </w:p>
          <w:p w:rsidR="004325AC" w:rsidRPr="009E7A5E" w:rsidRDefault="004325AC" w:rsidP="008B6B4B">
            <w:pPr>
              <w:spacing w:before="60" w:after="60" w:line="288" w:lineRule="auto"/>
              <w:jc w:val="both"/>
              <w:rPr>
                <w:rFonts w:ascii="Times New Roman" w:eastAsia="Calibri" w:hAnsi="Times New Roman" w:cs="Times New Roman"/>
                <w:sz w:val="24"/>
                <w:szCs w:val="24"/>
                <w:lang w:val="nl-NL"/>
              </w:rPr>
            </w:pPr>
            <w:r w:rsidRPr="009E7A5E">
              <w:rPr>
                <w:rFonts w:ascii="Times New Roman" w:eastAsia="Calibri" w:hAnsi="Times New Roman" w:cs="Times New Roman"/>
                <w:sz w:val="24"/>
                <w:szCs w:val="24"/>
                <w:lang w:val="nl-NL"/>
              </w:rPr>
              <w:t xml:space="preserve">1.1 Công ty thuộc hình thức Công ty TNHH MTV 100% vốn nhà nước chuyển sang Công ty cổ phần hoạt động theo Luật Doanh nghiệp và các quy định khác của nước Cộng hoà xã hội chủ nghĩa </w:t>
            </w:r>
            <w:r w:rsidRPr="009E7A5E">
              <w:rPr>
                <w:rFonts w:ascii="Times New Roman" w:eastAsia="Calibri" w:hAnsi="Times New Roman" w:cs="Times New Roman"/>
                <w:sz w:val="24"/>
                <w:szCs w:val="24"/>
                <w:lang w:val="nl-NL"/>
              </w:rPr>
              <w:lastRenderedPageBreak/>
              <w:t>Việt Nam.</w:t>
            </w:r>
          </w:p>
          <w:p w:rsidR="004325AC" w:rsidRPr="009E7A5E" w:rsidRDefault="004325AC" w:rsidP="008B6B4B">
            <w:pPr>
              <w:spacing w:before="60" w:after="60" w:line="288" w:lineRule="auto"/>
              <w:jc w:val="both"/>
              <w:rPr>
                <w:rFonts w:ascii="Times New Roman" w:eastAsia="Calibri" w:hAnsi="Times New Roman" w:cs="Times New Roman"/>
                <w:sz w:val="24"/>
                <w:szCs w:val="24"/>
                <w:lang w:val="nl-NL"/>
              </w:rPr>
            </w:pPr>
            <w:r>
              <w:rPr>
                <w:rFonts w:ascii="Times New Roman" w:hAnsi="Times New Roman" w:cs="Times New Roman"/>
                <w:sz w:val="24"/>
                <w:szCs w:val="24"/>
                <w:lang w:val="nl-NL"/>
              </w:rPr>
              <w:t xml:space="preserve">     1.2 Tên Công ty</w:t>
            </w:r>
            <w:r w:rsidRPr="009E7A5E">
              <w:rPr>
                <w:rFonts w:ascii="Times New Roman" w:eastAsia="Calibri" w:hAnsi="Times New Roman" w:cs="Times New Roman"/>
                <w:sz w:val="24"/>
                <w:szCs w:val="24"/>
                <w:lang w:val="nl-NL"/>
              </w:rPr>
              <w:t>: Công ty cổ phần đường bộ 226 - CIENCO 1</w:t>
            </w:r>
          </w:p>
          <w:p w:rsidR="004325AC" w:rsidRPr="009E7A5E" w:rsidRDefault="004325AC" w:rsidP="008B6B4B">
            <w:pPr>
              <w:spacing w:before="60" w:after="60" w:line="288" w:lineRule="auto"/>
              <w:jc w:val="both"/>
              <w:rPr>
                <w:rFonts w:ascii="Times New Roman" w:eastAsia="Calibri" w:hAnsi="Times New Roman" w:cs="Times New Roman"/>
                <w:sz w:val="24"/>
                <w:szCs w:val="24"/>
                <w:lang w:val="nl-NL"/>
              </w:rPr>
            </w:pPr>
            <w:r>
              <w:rPr>
                <w:rFonts w:ascii="Times New Roman" w:hAnsi="Times New Roman" w:cs="Times New Roman"/>
                <w:sz w:val="24"/>
                <w:szCs w:val="24"/>
                <w:lang w:val="nl-NL"/>
              </w:rPr>
              <w:t xml:space="preserve">     </w:t>
            </w:r>
            <w:r w:rsidRPr="009E7A5E">
              <w:rPr>
                <w:rFonts w:ascii="Times New Roman" w:eastAsia="Calibri" w:hAnsi="Times New Roman" w:cs="Times New Roman"/>
                <w:sz w:val="24"/>
                <w:szCs w:val="24"/>
                <w:lang w:val="nl-NL"/>
              </w:rPr>
              <w:t>-  Tên tiế</w:t>
            </w:r>
            <w:r>
              <w:rPr>
                <w:rFonts w:ascii="Times New Roman" w:hAnsi="Times New Roman" w:cs="Times New Roman"/>
                <w:sz w:val="24"/>
                <w:szCs w:val="24"/>
                <w:lang w:val="nl-NL"/>
              </w:rPr>
              <w:t>ng Anh</w:t>
            </w:r>
            <w:r w:rsidRPr="009E7A5E">
              <w:rPr>
                <w:rFonts w:ascii="Times New Roman" w:eastAsia="Calibri" w:hAnsi="Times New Roman" w:cs="Times New Roman"/>
                <w:sz w:val="24"/>
                <w:szCs w:val="24"/>
                <w:lang w:val="nl-NL"/>
              </w:rPr>
              <w:t>: ROAD JOINT STOCK COMPANY 226 – CIENCO1</w:t>
            </w:r>
          </w:p>
          <w:p w:rsidR="004325AC" w:rsidRPr="009E7A5E" w:rsidRDefault="004325AC" w:rsidP="008B6B4B">
            <w:pPr>
              <w:spacing w:before="60" w:after="60" w:line="288" w:lineRule="auto"/>
              <w:jc w:val="both"/>
              <w:rPr>
                <w:rFonts w:ascii="Times New Roman" w:eastAsia="Calibri" w:hAnsi="Times New Roman" w:cs="Times New Roman"/>
                <w:sz w:val="24"/>
                <w:szCs w:val="24"/>
                <w:lang w:val="nl-NL"/>
              </w:rPr>
            </w:pPr>
            <w:r>
              <w:rPr>
                <w:rFonts w:ascii="Times New Roman" w:hAnsi="Times New Roman" w:cs="Times New Roman"/>
                <w:sz w:val="24"/>
                <w:szCs w:val="24"/>
                <w:lang w:val="nl-NL"/>
              </w:rPr>
              <w:t xml:space="preserve">     </w:t>
            </w:r>
            <w:r w:rsidRPr="009E7A5E">
              <w:rPr>
                <w:rFonts w:ascii="Times New Roman" w:eastAsia="Calibri" w:hAnsi="Times New Roman" w:cs="Times New Roman"/>
                <w:sz w:val="24"/>
                <w:szCs w:val="24"/>
                <w:lang w:val="nl-NL"/>
              </w:rPr>
              <w:t>-  Tên viết tắ</w:t>
            </w:r>
            <w:r>
              <w:rPr>
                <w:rFonts w:ascii="Times New Roman" w:hAnsi="Times New Roman" w:cs="Times New Roman"/>
                <w:sz w:val="24"/>
                <w:szCs w:val="24"/>
                <w:lang w:val="nl-NL"/>
              </w:rPr>
              <w:t>t</w:t>
            </w:r>
            <w:r w:rsidRPr="009E7A5E">
              <w:rPr>
                <w:rFonts w:ascii="Times New Roman" w:eastAsia="Calibri" w:hAnsi="Times New Roman" w:cs="Times New Roman"/>
                <w:sz w:val="24"/>
                <w:szCs w:val="24"/>
                <w:lang w:val="nl-NL"/>
              </w:rPr>
              <w:t xml:space="preserve">: RJSCO 226 - CIENCO1 </w:t>
            </w:r>
          </w:p>
          <w:p w:rsidR="004325AC" w:rsidRPr="009E7A5E" w:rsidRDefault="004325AC" w:rsidP="00191C93">
            <w:pPr>
              <w:spacing w:before="60" w:after="60" w:line="288" w:lineRule="auto"/>
              <w:jc w:val="both"/>
              <w:rPr>
                <w:rFonts w:ascii="Times New Roman" w:eastAsia="Calibri" w:hAnsi="Times New Roman" w:cs="Times New Roman"/>
                <w:sz w:val="24"/>
                <w:szCs w:val="24"/>
                <w:lang w:val="nl-NL"/>
              </w:rPr>
            </w:pPr>
            <w:r>
              <w:rPr>
                <w:rFonts w:ascii="Times New Roman" w:hAnsi="Times New Roman" w:cs="Times New Roman"/>
                <w:sz w:val="24"/>
                <w:szCs w:val="24"/>
                <w:lang w:val="nl-NL"/>
              </w:rPr>
              <w:t xml:space="preserve">     </w:t>
            </w:r>
          </w:p>
          <w:p w:rsidR="004325AC" w:rsidRDefault="004325AC" w:rsidP="00191C93">
            <w:pPr>
              <w:spacing w:before="60" w:after="60" w:line="288" w:lineRule="auto"/>
              <w:jc w:val="both"/>
              <w:rPr>
                <w:rFonts w:ascii="Times New Roman" w:hAnsi="Times New Roman" w:cs="Times New Roman"/>
                <w:sz w:val="24"/>
                <w:szCs w:val="24"/>
              </w:rPr>
            </w:pPr>
            <w:r w:rsidRPr="009E7A5E">
              <w:rPr>
                <w:rFonts w:ascii="Times New Roman" w:eastAsia="Calibri" w:hAnsi="Times New Roman" w:cs="Times New Roman"/>
                <w:sz w:val="24"/>
                <w:szCs w:val="24"/>
                <w:lang w:val="nl-NL"/>
              </w:rPr>
              <w:t>* Hội đồng quản trị Công ty quyết định việc chuyển trụ sở, lập hay huỷ bỏ chi nhánh,</w:t>
            </w:r>
            <w:r w:rsidR="00191C93">
              <w:rPr>
                <w:rFonts w:ascii="Times New Roman" w:eastAsia="Calibri" w:hAnsi="Times New Roman" w:cs="Times New Roman"/>
                <w:sz w:val="24"/>
                <w:szCs w:val="24"/>
                <w:lang w:val="nl-NL"/>
              </w:rPr>
              <w:t xml:space="preserve"> </w:t>
            </w:r>
            <w:r w:rsidRPr="009E7A5E">
              <w:rPr>
                <w:rFonts w:ascii="Times New Roman" w:eastAsia="Calibri" w:hAnsi="Times New Roman" w:cs="Times New Roman"/>
                <w:sz w:val="24"/>
                <w:szCs w:val="24"/>
                <w:lang w:val="nl-NL"/>
              </w:rPr>
              <w:t>văn phòng đại diện của Công ty phù hợp với quy định của pháp luật.</w:t>
            </w:r>
          </w:p>
        </w:tc>
        <w:tc>
          <w:tcPr>
            <w:tcW w:w="6174" w:type="dxa"/>
          </w:tcPr>
          <w:p w:rsidR="004325AC" w:rsidRPr="009E7A5E" w:rsidRDefault="004325AC" w:rsidP="008B6B4B">
            <w:pPr>
              <w:spacing w:before="60" w:after="60" w:line="288" w:lineRule="auto"/>
              <w:jc w:val="both"/>
              <w:rPr>
                <w:rFonts w:ascii="Times New Roman" w:eastAsia="Calibri" w:hAnsi="Times New Roman" w:cs="Times New Roman"/>
                <w:sz w:val="24"/>
                <w:szCs w:val="24"/>
                <w:lang w:val="nl-NL"/>
              </w:rPr>
            </w:pPr>
            <w:r w:rsidRPr="009E7A5E">
              <w:rPr>
                <w:rFonts w:ascii="Times New Roman" w:eastAsia="Calibri" w:hAnsi="Times New Roman" w:cs="Times New Roman"/>
                <w:sz w:val="24"/>
                <w:szCs w:val="24"/>
                <w:lang w:val="nl-NL"/>
              </w:rPr>
              <w:lastRenderedPageBreak/>
              <w:t xml:space="preserve">Điều 1: </w:t>
            </w:r>
            <w:r>
              <w:rPr>
                <w:rFonts w:ascii="Times New Roman" w:hAnsi="Times New Roman" w:cs="Times New Roman"/>
                <w:sz w:val="24"/>
                <w:szCs w:val="24"/>
                <w:lang w:val="nl-NL"/>
              </w:rPr>
              <w:t>T</w:t>
            </w:r>
            <w:r w:rsidRPr="009E7A5E">
              <w:rPr>
                <w:rFonts w:ascii="Times New Roman" w:eastAsia="Calibri" w:hAnsi="Times New Roman" w:cs="Times New Roman"/>
                <w:sz w:val="24"/>
                <w:szCs w:val="24"/>
                <w:lang w:val="nl-NL"/>
              </w:rPr>
              <w:t>ên gọi và trụ sở Công ty</w:t>
            </w:r>
          </w:p>
          <w:p w:rsidR="00191C93" w:rsidRPr="00191C93" w:rsidRDefault="00191C93" w:rsidP="008B6B4B">
            <w:pPr>
              <w:spacing w:before="60" w:after="60" w:line="288" w:lineRule="auto"/>
              <w:jc w:val="both"/>
              <w:rPr>
                <w:rFonts w:ascii="Times New Roman" w:hAnsi="Times New Roman" w:cs="Times New Roman"/>
                <w:i/>
                <w:sz w:val="24"/>
                <w:szCs w:val="24"/>
                <w:lang w:val="nl-NL"/>
              </w:rPr>
            </w:pPr>
            <w:r w:rsidRPr="00191C93">
              <w:rPr>
                <w:rFonts w:ascii="Times New Roman" w:hAnsi="Times New Roman" w:cs="Times New Roman"/>
                <w:i/>
                <w:sz w:val="24"/>
                <w:szCs w:val="24"/>
                <w:lang w:val="nl-NL"/>
              </w:rPr>
              <w:t>Bỏ điểm 1.1</w:t>
            </w:r>
            <w:r w:rsidR="004325AC" w:rsidRPr="00191C93">
              <w:rPr>
                <w:rFonts w:ascii="Times New Roman" w:hAnsi="Times New Roman" w:cs="Times New Roman"/>
                <w:i/>
                <w:sz w:val="24"/>
                <w:szCs w:val="24"/>
                <w:lang w:val="nl-NL"/>
              </w:rPr>
              <w:t xml:space="preserve"> </w:t>
            </w:r>
          </w:p>
          <w:p w:rsidR="00191C93" w:rsidRDefault="00191C93" w:rsidP="008B6B4B">
            <w:pPr>
              <w:spacing w:before="60" w:after="60" w:line="288" w:lineRule="auto"/>
              <w:jc w:val="both"/>
              <w:rPr>
                <w:rFonts w:ascii="Times New Roman" w:hAnsi="Times New Roman" w:cs="Times New Roman"/>
                <w:sz w:val="24"/>
                <w:szCs w:val="24"/>
                <w:lang w:val="nl-NL"/>
              </w:rPr>
            </w:pPr>
          </w:p>
          <w:p w:rsidR="00191C93" w:rsidRDefault="00191C93" w:rsidP="008B6B4B">
            <w:pPr>
              <w:spacing w:before="60" w:after="60" w:line="288" w:lineRule="auto"/>
              <w:jc w:val="both"/>
              <w:rPr>
                <w:rFonts w:ascii="Times New Roman" w:hAnsi="Times New Roman" w:cs="Times New Roman"/>
                <w:sz w:val="24"/>
                <w:szCs w:val="24"/>
                <w:lang w:val="nl-NL"/>
              </w:rPr>
            </w:pPr>
          </w:p>
          <w:p w:rsidR="004325AC" w:rsidRPr="009E7A5E" w:rsidRDefault="004325AC" w:rsidP="008B6B4B">
            <w:pPr>
              <w:spacing w:before="60" w:after="60" w:line="288" w:lineRule="auto"/>
              <w:jc w:val="both"/>
              <w:rPr>
                <w:rFonts w:ascii="Times New Roman" w:eastAsia="Calibri" w:hAnsi="Times New Roman" w:cs="Times New Roman"/>
                <w:sz w:val="24"/>
                <w:szCs w:val="24"/>
                <w:lang w:val="nl-NL"/>
              </w:rPr>
            </w:pPr>
            <w:r>
              <w:rPr>
                <w:rFonts w:ascii="Times New Roman" w:hAnsi="Times New Roman" w:cs="Times New Roman"/>
                <w:sz w:val="24"/>
                <w:szCs w:val="24"/>
                <w:lang w:val="nl-NL"/>
              </w:rPr>
              <w:t>1.1 Tên Công ty</w:t>
            </w:r>
            <w:r w:rsidRPr="009E7A5E">
              <w:rPr>
                <w:rFonts w:ascii="Times New Roman" w:eastAsia="Calibri" w:hAnsi="Times New Roman" w:cs="Times New Roman"/>
                <w:sz w:val="24"/>
                <w:szCs w:val="24"/>
                <w:lang w:val="nl-NL"/>
              </w:rPr>
              <w:t xml:space="preserve">: Công ty </w:t>
            </w:r>
            <w:r w:rsidR="00141DAA">
              <w:rPr>
                <w:rFonts w:ascii="Times New Roman" w:hAnsi="Times New Roman" w:cs="Times New Roman"/>
                <w:sz w:val="24"/>
                <w:szCs w:val="24"/>
                <w:lang w:val="nl-NL"/>
              </w:rPr>
              <w:t>C</w:t>
            </w:r>
            <w:r w:rsidRPr="009E7A5E">
              <w:rPr>
                <w:rFonts w:ascii="Times New Roman" w:eastAsia="Calibri" w:hAnsi="Times New Roman" w:cs="Times New Roman"/>
                <w:sz w:val="24"/>
                <w:szCs w:val="24"/>
                <w:lang w:val="nl-NL"/>
              </w:rPr>
              <w:t xml:space="preserve">ổ phần </w:t>
            </w:r>
            <w:r w:rsidR="00141DAA">
              <w:rPr>
                <w:rFonts w:ascii="Times New Roman" w:hAnsi="Times New Roman" w:cs="Times New Roman"/>
                <w:sz w:val="24"/>
                <w:szCs w:val="24"/>
                <w:lang w:val="nl-NL"/>
              </w:rPr>
              <w:t>Đ</w:t>
            </w:r>
            <w:r w:rsidRPr="009E7A5E">
              <w:rPr>
                <w:rFonts w:ascii="Times New Roman" w:eastAsia="Calibri" w:hAnsi="Times New Roman" w:cs="Times New Roman"/>
                <w:sz w:val="24"/>
                <w:szCs w:val="24"/>
                <w:lang w:val="nl-NL"/>
              </w:rPr>
              <w:t xml:space="preserve">ường bộ 226 </w:t>
            </w:r>
          </w:p>
          <w:p w:rsidR="004325AC" w:rsidRPr="009E7A5E" w:rsidRDefault="004325AC" w:rsidP="008B6B4B">
            <w:pPr>
              <w:spacing w:before="60" w:after="60" w:line="288" w:lineRule="auto"/>
              <w:jc w:val="both"/>
              <w:rPr>
                <w:rFonts w:ascii="Times New Roman" w:eastAsia="Calibri" w:hAnsi="Times New Roman" w:cs="Times New Roman"/>
                <w:sz w:val="24"/>
                <w:szCs w:val="24"/>
                <w:lang w:val="nl-NL"/>
              </w:rPr>
            </w:pPr>
            <w:r>
              <w:rPr>
                <w:rFonts w:ascii="Times New Roman" w:hAnsi="Times New Roman" w:cs="Times New Roman"/>
                <w:sz w:val="24"/>
                <w:szCs w:val="24"/>
                <w:lang w:val="nl-NL"/>
              </w:rPr>
              <w:t xml:space="preserve">     </w:t>
            </w:r>
            <w:r w:rsidRPr="009E7A5E">
              <w:rPr>
                <w:rFonts w:ascii="Times New Roman" w:eastAsia="Calibri" w:hAnsi="Times New Roman" w:cs="Times New Roman"/>
                <w:sz w:val="24"/>
                <w:szCs w:val="24"/>
                <w:lang w:val="nl-NL"/>
              </w:rPr>
              <w:t>-  Tên tiế</w:t>
            </w:r>
            <w:r>
              <w:rPr>
                <w:rFonts w:ascii="Times New Roman" w:hAnsi="Times New Roman" w:cs="Times New Roman"/>
                <w:sz w:val="24"/>
                <w:szCs w:val="24"/>
                <w:lang w:val="nl-NL"/>
              </w:rPr>
              <w:t>ng Anh</w:t>
            </w:r>
            <w:r w:rsidRPr="009E7A5E">
              <w:rPr>
                <w:rFonts w:ascii="Times New Roman" w:eastAsia="Calibri" w:hAnsi="Times New Roman" w:cs="Times New Roman"/>
                <w:sz w:val="24"/>
                <w:szCs w:val="24"/>
                <w:lang w:val="nl-NL"/>
              </w:rPr>
              <w:t xml:space="preserve">: ROAD JOINT STOCK COMPANY 226 </w:t>
            </w:r>
          </w:p>
          <w:p w:rsidR="004325AC" w:rsidRPr="009E7A5E" w:rsidRDefault="004325AC" w:rsidP="008B6B4B">
            <w:pPr>
              <w:spacing w:before="60" w:after="60" w:line="288" w:lineRule="auto"/>
              <w:jc w:val="both"/>
              <w:rPr>
                <w:rFonts w:ascii="Times New Roman" w:eastAsia="Calibri" w:hAnsi="Times New Roman" w:cs="Times New Roman"/>
                <w:sz w:val="24"/>
                <w:szCs w:val="24"/>
                <w:lang w:val="nl-NL"/>
              </w:rPr>
            </w:pPr>
            <w:r>
              <w:rPr>
                <w:rFonts w:ascii="Times New Roman" w:hAnsi="Times New Roman" w:cs="Times New Roman"/>
                <w:sz w:val="24"/>
                <w:szCs w:val="24"/>
                <w:lang w:val="nl-NL"/>
              </w:rPr>
              <w:t xml:space="preserve">     </w:t>
            </w:r>
            <w:r w:rsidRPr="009E7A5E">
              <w:rPr>
                <w:rFonts w:ascii="Times New Roman" w:eastAsia="Calibri" w:hAnsi="Times New Roman" w:cs="Times New Roman"/>
                <w:sz w:val="24"/>
                <w:szCs w:val="24"/>
                <w:lang w:val="nl-NL"/>
              </w:rPr>
              <w:t>-  Tên viết tắ</w:t>
            </w:r>
            <w:r>
              <w:rPr>
                <w:rFonts w:ascii="Times New Roman" w:hAnsi="Times New Roman" w:cs="Times New Roman"/>
                <w:sz w:val="24"/>
                <w:szCs w:val="24"/>
                <w:lang w:val="nl-NL"/>
              </w:rPr>
              <w:t>t</w:t>
            </w:r>
            <w:r w:rsidRPr="009E7A5E">
              <w:rPr>
                <w:rFonts w:ascii="Times New Roman" w:eastAsia="Calibri" w:hAnsi="Times New Roman" w:cs="Times New Roman"/>
                <w:sz w:val="24"/>
                <w:szCs w:val="24"/>
                <w:lang w:val="nl-NL"/>
              </w:rPr>
              <w:t xml:space="preserve">: </w:t>
            </w:r>
            <w:r w:rsidR="005949F2">
              <w:rPr>
                <w:rFonts w:ascii="Times New Roman" w:hAnsi="Times New Roman" w:cs="Times New Roman"/>
                <w:sz w:val="24"/>
                <w:szCs w:val="24"/>
                <w:lang w:val="nl-NL"/>
              </w:rPr>
              <w:t xml:space="preserve">RJSCO 226 </w:t>
            </w:r>
          </w:p>
          <w:p w:rsidR="004325AC" w:rsidRDefault="004325AC" w:rsidP="008B6B4B">
            <w:pPr>
              <w:spacing w:before="60" w:after="60" w:line="288" w:lineRule="auto"/>
              <w:jc w:val="both"/>
              <w:rPr>
                <w:rFonts w:ascii="Times New Roman" w:hAnsi="Times New Roman" w:cs="Times New Roman"/>
                <w:sz w:val="24"/>
                <w:szCs w:val="24"/>
              </w:rPr>
            </w:pPr>
            <w:r>
              <w:rPr>
                <w:rFonts w:ascii="Times New Roman" w:hAnsi="Times New Roman" w:cs="Times New Roman"/>
                <w:sz w:val="24"/>
                <w:szCs w:val="24"/>
                <w:lang w:val="nl-NL"/>
              </w:rPr>
              <w:t xml:space="preserve">     </w:t>
            </w:r>
          </w:p>
          <w:p w:rsidR="00246289" w:rsidRPr="00191C93" w:rsidRDefault="00246289" w:rsidP="008B6B4B">
            <w:pPr>
              <w:spacing w:before="60" w:after="60" w:line="288" w:lineRule="auto"/>
              <w:ind w:firstLine="720"/>
              <w:jc w:val="both"/>
              <w:rPr>
                <w:rFonts w:ascii="Times New Roman" w:hAnsi="Times New Roman" w:cs="Times New Roman"/>
                <w:szCs w:val="24"/>
                <w:lang w:val="nl-NL"/>
              </w:rPr>
            </w:pPr>
          </w:p>
          <w:p w:rsidR="00246289" w:rsidRDefault="00246289" w:rsidP="00191C93">
            <w:pPr>
              <w:spacing w:before="60" w:after="60" w:line="288" w:lineRule="auto"/>
              <w:ind w:firstLine="5"/>
              <w:jc w:val="both"/>
              <w:rPr>
                <w:rFonts w:ascii="Times New Roman" w:hAnsi="Times New Roman" w:cs="Times New Roman"/>
                <w:sz w:val="24"/>
                <w:szCs w:val="24"/>
              </w:rPr>
            </w:pPr>
            <w:r w:rsidRPr="009E7A5E">
              <w:rPr>
                <w:rFonts w:ascii="Times New Roman" w:eastAsia="Calibri" w:hAnsi="Times New Roman" w:cs="Times New Roman"/>
                <w:sz w:val="24"/>
                <w:szCs w:val="24"/>
                <w:lang w:val="nl-NL"/>
              </w:rPr>
              <w:t xml:space="preserve">* </w:t>
            </w:r>
            <w:r w:rsidR="00191C93">
              <w:rPr>
                <w:rFonts w:ascii="Times New Roman" w:eastAsia="Calibri" w:hAnsi="Times New Roman" w:cs="Times New Roman"/>
                <w:sz w:val="24"/>
                <w:szCs w:val="24"/>
                <w:lang w:val="nl-NL"/>
              </w:rPr>
              <w:t>Đại hội đồng cổ đông</w:t>
            </w:r>
            <w:r w:rsidRPr="009E7A5E">
              <w:rPr>
                <w:rFonts w:ascii="Times New Roman" w:eastAsia="Calibri" w:hAnsi="Times New Roman" w:cs="Times New Roman"/>
                <w:sz w:val="24"/>
                <w:szCs w:val="24"/>
                <w:lang w:val="nl-NL"/>
              </w:rPr>
              <w:t xml:space="preserve"> quyết định việc chuyển trụ sở, lập hay huỷ bỏ chi nhánh,</w:t>
            </w:r>
            <w:r w:rsidR="00191C93">
              <w:rPr>
                <w:rFonts w:ascii="Times New Roman" w:eastAsia="Calibri" w:hAnsi="Times New Roman" w:cs="Times New Roman"/>
                <w:sz w:val="24"/>
                <w:szCs w:val="24"/>
                <w:lang w:val="nl-NL"/>
              </w:rPr>
              <w:t xml:space="preserve"> </w:t>
            </w:r>
            <w:r w:rsidRPr="009E7A5E">
              <w:rPr>
                <w:rFonts w:ascii="Times New Roman" w:eastAsia="Calibri" w:hAnsi="Times New Roman" w:cs="Times New Roman"/>
                <w:sz w:val="24"/>
                <w:szCs w:val="24"/>
                <w:lang w:val="nl-NL"/>
              </w:rPr>
              <w:t>văn phòng đại diện của Công ty phù hợp với quy định của pháp luật.</w:t>
            </w:r>
          </w:p>
        </w:tc>
      </w:tr>
      <w:tr w:rsidR="00072280" w:rsidTr="008B0410">
        <w:tc>
          <w:tcPr>
            <w:tcW w:w="1526" w:type="dxa"/>
            <w:vAlign w:val="center"/>
          </w:tcPr>
          <w:p w:rsidR="00072280" w:rsidRDefault="00072280" w:rsidP="008B6B4B">
            <w:pPr>
              <w:spacing w:before="60" w:after="60" w:line="288" w:lineRule="auto"/>
              <w:jc w:val="center"/>
              <w:rPr>
                <w:rFonts w:ascii="Times New Roman" w:hAnsi="Times New Roman" w:cs="Times New Roman"/>
                <w:sz w:val="24"/>
                <w:szCs w:val="24"/>
              </w:rPr>
            </w:pPr>
            <w:r>
              <w:rPr>
                <w:rFonts w:ascii="Times New Roman" w:hAnsi="Times New Roman" w:cs="Times New Roman"/>
                <w:sz w:val="24"/>
                <w:szCs w:val="24"/>
              </w:rPr>
              <w:lastRenderedPageBreak/>
              <w:t>Điều 3, Khoản 3.2</w:t>
            </w:r>
          </w:p>
        </w:tc>
        <w:tc>
          <w:tcPr>
            <w:tcW w:w="6804" w:type="dxa"/>
          </w:tcPr>
          <w:p w:rsidR="00072280" w:rsidRDefault="00072280" w:rsidP="008B6B4B">
            <w:pPr>
              <w:spacing w:before="60" w:after="60" w:line="288" w:lineRule="auto"/>
              <w:jc w:val="both"/>
              <w:rPr>
                <w:rFonts w:ascii="Times New Roman" w:eastAsia="Calibri" w:hAnsi="Times New Roman" w:cs="Times New Roman"/>
                <w:sz w:val="24"/>
                <w:szCs w:val="24"/>
                <w:lang w:val="nl-NL"/>
              </w:rPr>
            </w:pPr>
            <w:r>
              <w:rPr>
                <w:rFonts w:ascii="Times New Roman" w:eastAsia="Calibri" w:hAnsi="Times New Roman" w:cs="Times New Roman"/>
                <w:sz w:val="24"/>
                <w:szCs w:val="24"/>
                <w:lang w:val="nl-NL"/>
              </w:rPr>
              <w:t>3. Xây dựng công trình kỹ thuật dân dung khác, mã ngành: 4290</w:t>
            </w:r>
          </w:p>
          <w:p w:rsidR="00072280" w:rsidRDefault="00072280" w:rsidP="008B6B4B">
            <w:pPr>
              <w:spacing w:before="60" w:after="60" w:line="288" w:lineRule="auto"/>
              <w:jc w:val="both"/>
              <w:rPr>
                <w:rFonts w:ascii="Times New Roman" w:eastAsia="Calibri" w:hAnsi="Times New Roman" w:cs="Times New Roman"/>
                <w:sz w:val="24"/>
                <w:szCs w:val="24"/>
                <w:lang w:val="nl-NL"/>
              </w:rPr>
            </w:pPr>
          </w:p>
          <w:p w:rsidR="00072280" w:rsidRDefault="00072280" w:rsidP="008B6B4B">
            <w:pPr>
              <w:spacing w:before="60" w:after="60" w:line="288" w:lineRule="auto"/>
              <w:jc w:val="both"/>
              <w:rPr>
                <w:rFonts w:ascii="Times New Roman" w:eastAsia="Calibri" w:hAnsi="Times New Roman" w:cs="Times New Roman"/>
                <w:sz w:val="24"/>
                <w:szCs w:val="24"/>
                <w:lang w:val="nl-NL"/>
              </w:rPr>
            </w:pPr>
          </w:p>
          <w:p w:rsidR="00072280" w:rsidRDefault="00072280" w:rsidP="008B6B4B">
            <w:pPr>
              <w:spacing w:before="60" w:after="60" w:line="288" w:lineRule="auto"/>
              <w:jc w:val="both"/>
              <w:rPr>
                <w:rFonts w:ascii="Times New Roman" w:eastAsia="Calibri" w:hAnsi="Times New Roman" w:cs="Times New Roman"/>
                <w:sz w:val="24"/>
                <w:szCs w:val="24"/>
                <w:lang w:val="nl-NL"/>
              </w:rPr>
            </w:pPr>
          </w:p>
          <w:p w:rsidR="00072280" w:rsidRDefault="00072280" w:rsidP="008B6B4B">
            <w:pPr>
              <w:spacing w:before="60" w:after="60" w:line="288" w:lineRule="auto"/>
              <w:jc w:val="both"/>
              <w:rPr>
                <w:rFonts w:ascii="Times New Roman" w:eastAsia="Calibri" w:hAnsi="Times New Roman" w:cs="Times New Roman"/>
                <w:sz w:val="24"/>
                <w:szCs w:val="24"/>
                <w:lang w:val="nl-NL"/>
              </w:rPr>
            </w:pPr>
          </w:p>
          <w:p w:rsidR="00072280" w:rsidRDefault="00072280" w:rsidP="008B6B4B">
            <w:pPr>
              <w:spacing w:before="60" w:after="60" w:line="288" w:lineRule="auto"/>
              <w:jc w:val="both"/>
              <w:rPr>
                <w:rFonts w:ascii="Times New Roman" w:eastAsia="Calibri" w:hAnsi="Times New Roman" w:cs="Times New Roman"/>
                <w:sz w:val="24"/>
                <w:szCs w:val="24"/>
                <w:lang w:val="nl-NL"/>
              </w:rPr>
            </w:pPr>
          </w:p>
          <w:p w:rsidR="00072280" w:rsidRDefault="00072280" w:rsidP="008B6B4B">
            <w:pPr>
              <w:spacing w:before="60" w:after="60" w:line="288" w:lineRule="auto"/>
              <w:jc w:val="both"/>
              <w:rPr>
                <w:rFonts w:ascii="Times New Roman" w:eastAsia="Calibri" w:hAnsi="Times New Roman" w:cs="Times New Roman"/>
                <w:sz w:val="24"/>
                <w:szCs w:val="24"/>
                <w:lang w:val="nl-NL"/>
              </w:rPr>
            </w:pPr>
          </w:p>
          <w:p w:rsidR="00072280" w:rsidRDefault="00072280" w:rsidP="008B6B4B">
            <w:pPr>
              <w:spacing w:before="60" w:after="60" w:line="288" w:lineRule="auto"/>
              <w:jc w:val="both"/>
              <w:rPr>
                <w:rFonts w:ascii="Times New Roman" w:eastAsia="Calibri" w:hAnsi="Times New Roman" w:cs="Times New Roman"/>
                <w:sz w:val="24"/>
                <w:szCs w:val="24"/>
                <w:lang w:val="nl-NL"/>
              </w:rPr>
            </w:pPr>
          </w:p>
          <w:p w:rsidR="00072280" w:rsidRDefault="00072280" w:rsidP="008B6B4B">
            <w:pPr>
              <w:spacing w:before="60" w:after="60" w:line="288" w:lineRule="auto"/>
              <w:jc w:val="both"/>
              <w:rPr>
                <w:rFonts w:ascii="Times New Roman" w:eastAsia="Calibri" w:hAnsi="Times New Roman" w:cs="Times New Roman"/>
                <w:sz w:val="24"/>
                <w:szCs w:val="24"/>
                <w:lang w:val="nl-NL"/>
              </w:rPr>
            </w:pPr>
          </w:p>
          <w:p w:rsidR="00072280" w:rsidRDefault="00072280" w:rsidP="008B6B4B">
            <w:pPr>
              <w:spacing w:before="60" w:after="60" w:line="288" w:lineRule="auto"/>
              <w:jc w:val="both"/>
              <w:rPr>
                <w:rFonts w:ascii="Times New Roman" w:eastAsia="Calibri" w:hAnsi="Times New Roman" w:cs="Times New Roman"/>
                <w:sz w:val="24"/>
                <w:szCs w:val="24"/>
                <w:lang w:val="nl-NL"/>
              </w:rPr>
            </w:pPr>
          </w:p>
          <w:p w:rsidR="00072280" w:rsidRDefault="00072280" w:rsidP="008B6B4B">
            <w:pPr>
              <w:spacing w:before="60" w:after="60" w:line="288" w:lineRule="auto"/>
              <w:jc w:val="both"/>
              <w:rPr>
                <w:rFonts w:ascii="Times New Roman" w:eastAsia="Calibri" w:hAnsi="Times New Roman" w:cs="Times New Roman"/>
                <w:sz w:val="24"/>
                <w:szCs w:val="24"/>
                <w:lang w:val="nl-NL"/>
              </w:rPr>
            </w:pPr>
          </w:p>
          <w:p w:rsidR="00072280" w:rsidRDefault="00072280" w:rsidP="008B6B4B">
            <w:pPr>
              <w:spacing w:before="60" w:after="60" w:line="288" w:lineRule="auto"/>
              <w:jc w:val="both"/>
              <w:rPr>
                <w:rFonts w:ascii="Times New Roman" w:eastAsia="Calibri" w:hAnsi="Times New Roman" w:cs="Times New Roman"/>
                <w:sz w:val="24"/>
                <w:szCs w:val="24"/>
                <w:lang w:val="nl-NL"/>
              </w:rPr>
            </w:pPr>
          </w:p>
          <w:p w:rsidR="00072280" w:rsidRDefault="00072280" w:rsidP="008B6B4B">
            <w:pPr>
              <w:spacing w:before="60" w:after="60" w:line="288" w:lineRule="auto"/>
              <w:jc w:val="both"/>
              <w:rPr>
                <w:rFonts w:ascii="Times New Roman" w:eastAsia="Calibri" w:hAnsi="Times New Roman" w:cs="Times New Roman"/>
                <w:sz w:val="24"/>
                <w:szCs w:val="24"/>
                <w:lang w:val="nl-NL"/>
              </w:rPr>
            </w:pPr>
          </w:p>
          <w:p w:rsidR="00072280" w:rsidRDefault="00072280" w:rsidP="008B6B4B">
            <w:pPr>
              <w:spacing w:before="60" w:after="60" w:line="288" w:lineRule="auto"/>
              <w:jc w:val="both"/>
              <w:rPr>
                <w:rFonts w:ascii="Times New Roman" w:eastAsia="Calibri" w:hAnsi="Times New Roman" w:cs="Times New Roman"/>
                <w:sz w:val="24"/>
                <w:szCs w:val="24"/>
                <w:lang w:val="nl-NL"/>
              </w:rPr>
            </w:pPr>
          </w:p>
          <w:p w:rsidR="00072280" w:rsidRDefault="00072280" w:rsidP="008B6B4B">
            <w:pPr>
              <w:spacing w:before="60" w:after="60" w:line="288" w:lineRule="auto"/>
              <w:jc w:val="both"/>
              <w:rPr>
                <w:rFonts w:ascii="Times New Roman" w:eastAsia="Calibri" w:hAnsi="Times New Roman" w:cs="Times New Roman"/>
                <w:sz w:val="24"/>
                <w:szCs w:val="24"/>
                <w:lang w:val="nl-NL"/>
              </w:rPr>
            </w:pPr>
          </w:p>
          <w:p w:rsidR="00072280" w:rsidRDefault="00072280" w:rsidP="008B6B4B">
            <w:pPr>
              <w:spacing w:before="60" w:after="60" w:line="288" w:lineRule="auto"/>
              <w:jc w:val="both"/>
              <w:rPr>
                <w:rFonts w:ascii="Times New Roman" w:eastAsia="Calibri" w:hAnsi="Times New Roman" w:cs="Times New Roman"/>
                <w:sz w:val="24"/>
                <w:szCs w:val="24"/>
                <w:lang w:val="nl-NL"/>
              </w:rPr>
            </w:pPr>
          </w:p>
          <w:p w:rsidR="00072280" w:rsidRDefault="00072280" w:rsidP="008B6B4B">
            <w:pPr>
              <w:spacing w:before="60" w:after="60" w:line="288" w:lineRule="auto"/>
              <w:jc w:val="both"/>
              <w:rPr>
                <w:rFonts w:ascii="Times New Roman" w:eastAsia="Calibri" w:hAnsi="Times New Roman" w:cs="Times New Roman"/>
                <w:sz w:val="24"/>
                <w:szCs w:val="24"/>
                <w:lang w:val="nl-NL"/>
              </w:rPr>
            </w:pPr>
          </w:p>
          <w:p w:rsidR="00072280" w:rsidRDefault="00072280" w:rsidP="008B6B4B">
            <w:pPr>
              <w:spacing w:before="60" w:after="60" w:line="288" w:lineRule="auto"/>
              <w:jc w:val="both"/>
              <w:rPr>
                <w:rFonts w:ascii="Times New Roman" w:eastAsia="Calibri" w:hAnsi="Times New Roman" w:cs="Times New Roman"/>
                <w:sz w:val="24"/>
                <w:szCs w:val="24"/>
                <w:lang w:val="nl-NL"/>
              </w:rPr>
            </w:pPr>
          </w:p>
          <w:p w:rsidR="00072280" w:rsidRDefault="00072280" w:rsidP="008B6B4B">
            <w:pPr>
              <w:spacing w:before="60" w:after="60" w:line="288" w:lineRule="auto"/>
              <w:jc w:val="both"/>
              <w:rPr>
                <w:rFonts w:ascii="Times New Roman" w:eastAsia="Calibri" w:hAnsi="Times New Roman" w:cs="Times New Roman"/>
                <w:sz w:val="24"/>
                <w:szCs w:val="24"/>
                <w:lang w:val="nl-NL"/>
              </w:rPr>
            </w:pPr>
          </w:p>
          <w:p w:rsidR="00072280" w:rsidRDefault="00072280" w:rsidP="008B6B4B">
            <w:pPr>
              <w:spacing w:before="60" w:after="60" w:line="288" w:lineRule="auto"/>
              <w:jc w:val="both"/>
              <w:rPr>
                <w:rFonts w:ascii="Times New Roman" w:eastAsia="Calibri" w:hAnsi="Times New Roman" w:cs="Times New Roman"/>
                <w:sz w:val="24"/>
                <w:szCs w:val="24"/>
                <w:lang w:val="nl-NL"/>
              </w:rPr>
            </w:pPr>
          </w:p>
          <w:p w:rsidR="00072280" w:rsidRDefault="00072280" w:rsidP="008B6B4B">
            <w:pPr>
              <w:spacing w:before="60" w:after="60" w:line="288" w:lineRule="auto"/>
              <w:jc w:val="both"/>
              <w:rPr>
                <w:rFonts w:ascii="Times New Roman" w:eastAsia="Calibri" w:hAnsi="Times New Roman" w:cs="Times New Roman"/>
                <w:sz w:val="24"/>
                <w:szCs w:val="24"/>
                <w:lang w:val="nl-NL"/>
              </w:rPr>
            </w:pPr>
          </w:p>
          <w:p w:rsidR="00072280" w:rsidRDefault="00072280" w:rsidP="008B6B4B">
            <w:pPr>
              <w:spacing w:before="60" w:after="60" w:line="288" w:lineRule="auto"/>
              <w:jc w:val="both"/>
              <w:rPr>
                <w:rFonts w:ascii="Times New Roman" w:eastAsia="Calibri" w:hAnsi="Times New Roman" w:cs="Times New Roman"/>
                <w:sz w:val="24"/>
                <w:szCs w:val="24"/>
                <w:lang w:val="nl-NL"/>
              </w:rPr>
            </w:pPr>
          </w:p>
          <w:p w:rsidR="00072280" w:rsidRDefault="00072280" w:rsidP="008B6B4B">
            <w:pPr>
              <w:spacing w:before="60" w:after="60" w:line="288" w:lineRule="auto"/>
              <w:jc w:val="both"/>
              <w:rPr>
                <w:rFonts w:ascii="Times New Roman" w:eastAsia="Calibri" w:hAnsi="Times New Roman" w:cs="Times New Roman"/>
                <w:sz w:val="24"/>
                <w:szCs w:val="24"/>
                <w:lang w:val="nl-NL"/>
              </w:rPr>
            </w:pPr>
          </w:p>
          <w:p w:rsidR="00072280" w:rsidRDefault="00072280" w:rsidP="008B6B4B">
            <w:pPr>
              <w:spacing w:before="60" w:after="60" w:line="288" w:lineRule="auto"/>
              <w:jc w:val="both"/>
              <w:rPr>
                <w:rFonts w:ascii="Times New Roman" w:eastAsia="Calibri" w:hAnsi="Times New Roman" w:cs="Times New Roman"/>
                <w:sz w:val="24"/>
                <w:szCs w:val="24"/>
                <w:lang w:val="nl-NL"/>
              </w:rPr>
            </w:pPr>
          </w:p>
          <w:p w:rsidR="00072280" w:rsidRDefault="00072280" w:rsidP="008B6B4B">
            <w:pPr>
              <w:spacing w:before="60" w:after="60" w:line="288" w:lineRule="auto"/>
              <w:jc w:val="both"/>
              <w:rPr>
                <w:rFonts w:ascii="Times New Roman" w:eastAsia="Calibri" w:hAnsi="Times New Roman" w:cs="Times New Roman"/>
                <w:sz w:val="24"/>
                <w:szCs w:val="24"/>
                <w:lang w:val="nl-NL"/>
              </w:rPr>
            </w:pPr>
          </w:p>
          <w:p w:rsidR="00072280" w:rsidRDefault="00072280" w:rsidP="008B6B4B">
            <w:pPr>
              <w:spacing w:before="60" w:after="60" w:line="288" w:lineRule="auto"/>
              <w:jc w:val="both"/>
              <w:rPr>
                <w:rFonts w:ascii="Times New Roman" w:eastAsia="Calibri" w:hAnsi="Times New Roman" w:cs="Times New Roman"/>
                <w:sz w:val="24"/>
                <w:szCs w:val="24"/>
                <w:lang w:val="nl-NL"/>
              </w:rPr>
            </w:pPr>
          </w:p>
          <w:p w:rsidR="00072280" w:rsidRDefault="00072280" w:rsidP="008B6B4B">
            <w:pPr>
              <w:spacing w:before="60" w:after="60" w:line="288" w:lineRule="auto"/>
              <w:jc w:val="both"/>
              <w:rPr>
                <w:rFonts w:ascii="Times New Roman" w:eastAsia="Calibri" w:hAnsi="Times New Roman" w:cs="Times New Roman"/>
                <w:sz w:val="24"/>
                <w:szCs w:val="24"/>
                <w:lang w:val="nl-NL"/>
              </w:rPr>
            </w:pPr>
          </w:p>
          <w:p w:rsidR="00072280" w:rsidRDefault="00072280" w:rsidP="008B6B4B">
            <w:pPr>
              <w:spacing w:before="60" w:after="60" w:line="288" w:lineRule="auto"/>
              <w:jc w:val="both"/>
              <w:rPr>
                <w:rFonts w:ascii="Times New Roman" w:eastAsia="Calibri" w:hAnsi="Times New Roman" w:cs="Times New Roman"/>
                <w:sz w:val="24"/>
                <w:szCs w:val="24"/>
                <w:lang w:val="nl-NL"/>
              </w:rPr>
            </w:pPr>
          </w:p>
          <w:p w:rsidR="00072280" w:rsidRDefault="00072280" w:rsidP="008B6B4B">
            <w:pPr>
              <w:spacing w:before="60" w:after="60" w:line="288" w:lineRule="auto"/>
              <w:jc w:val="both"/>
              <w:rPr>
                <w:rFonts w:ascii="Times New Roman" w:eastAsia="Calibri" w:hAnsi="Times New Roman" w:cs="Times New Roman"/>
                <w:sz w:val="24"/>
                <w:szCs w:val="24"/>
                <w:lang w:val="nl-NL"/>
              </w:rPr>
            </w:pPr>
          </w:p>
          <w:p w:rsidR="00072280" w:rsidRDefault="00072280" w:rsidP="008B6B4B">
            <w:pPr>
              <w:spacing w:before="60" w:after="60" w:line="288" w:lineRule="auto"/>
              <w:jc w:val="both"/>
              <w:rPr>
                <w:rFonts w:ascii="Times New Roman" w:eastAsia="Calibri" w:hAnsi="Times New Roman" w:cs="Times New Roman"/>
                <w:sz w:val="24"/>
                <w:szCs w:val="24"/>
                <w:lang w:val="nl-NL"/>
              </w:rPr>
            </w:pPr>
          </w:p>
          <w:p w:rsidR="00072280" w:rsidRDefault="00072280" w:rsidP="008B6B4B">
            <w:pPr>
              <w:spacing w:before="60" w:after="60" w:line="288" w:lineRule="auto"/>
              <w:jc w:val="both"/>
              <w:rPr>
                <w:rFonts w:ascii="Times New Roman" w:eastAsia="Calibri" w:hAnsi="Times New Roman" w:cs="Times New Roman"/>
                <w:sz w:val="24"/>
                <w:szCs w:val="24"/>
                <w:lang w:val="nl-NL"/>
              </w:rPr>
            </w:pPr>
          </w:p>
          <w:p w:rsidR="00072280" w:rsidRDefault="00072280" w:rsidP="008B6B4B">
            <w:pPr>
              <w:spacing w:before="60" w:after="60" w:line="288" w:lineRule="auto"/>
              <w:jc w:val="both"/>
              <w:rPr>
                <w:rFonts w:ascii="Times New Roman" w:eastAsia="Calibri" w:hAnsi="Times New Roman" w:cs="Times New Roman"/>
                <w:sz w:val="24"/>
                <w:szCs w:val="24"/>
                <w:lang w:val="nl-NL"/>
              </w:rPr>
            </w:pPr>
          </w:p>
          <w:p w:rsidR="00072280" w:rsidRDefault="00072280" w:rsidP="008B6B4B">
            <w:pPr>
              <w:spacing w:before="60" w:after="60" w:line="288" w:lineRule="auto"/>
              <w:jc w:val="both"/>
              <w:rPr>
                <w:rFonts w:ascii="Times New Roman" w:eastAsia="Calibri" w:hAnsi="Times New Roman" w:cs="Times New Roman"/>
                <w:sz w:val="24"/>
                <w:szCs w:val="24"/>
                <w:lang w:val="nl-NL"/>
              </w:rPr>
            </w:pPr>
          </w:p>
          <w:p w:rsidR="00072280" w:rsidRDefault="00072280" w:rsidP="008B6B4B">
            <w:pPr>
              <w:spacing w:before="60" w:after="60" w:line="288" w:lineRule="auto"/>
              <w:jc w:val="both"/>
              <w:rPr>
                <w:rFonts w:ascii="Times New Roman" w:eastAsia="Calibri" w:hAnsi="Times New Roman" w:cs="Times New Roman"/>
                <w:sz w:val="24"/>
                <w:szCs w:val="24"/>
                <w:lang w:val="nl-NL"/>
              </w:rPr>
            </w:pPr>
          </w:p>
          <w:p w:rsidR="00072280" w:rsidRDefault="00072280" w:rsidP="008B6B4B">
            <w:pPr>
              <w:spacing w:before="60" w:after="60" w:line="288" w:lineRule="auto"/>
              <w:jc w:val="both"/>
              <w:rPr>
                <w:rFonts w:ascii="Times New Roman" w:eastAsia="Calibri" w:hAnsi="Times New Roman" w:cs="Times New Roman"/>
                <w:sz w:val="24"/>
                <w:szCs w:val="24"/>
                <w:lang w:val="nl-NL"/>
              </w:rPr>
            </w:pPr>
          </w:p>
          <w:p w:rsidR="00072280" w:rsidRDefault="00072280" w:rsidP="008B6B4B">
            <w:pPr>
              <w:spacing w:before="60" w:after="60" w:line="288" w:lineRule="auto"/>
              <w:jc w:val="both"/>
              <w:rPr>
                <w:rFonts w:ascii="Times New Roman" w:eastAsia="Calibri" w:hAnsi="Times New Roman" w:cs="Times New Roman"/>
                <w:sz w:val="24"/>
                <w:szCs w:val="24"/>
                <w:lang w:val="nl-NL"/>
              </w:rPr>
            </w:pPr>
          </w:p>
          <w:p w:rsidR="00072280" w:rsidRDefault="00072280" w:rsidP="008B6B4B">
            <w:pPr>
              <w:spacing w:before="60" w:after="60" w:line="288" w:lineRule="auto"/>
              <w:jc w:val="both"/>
              <w:rPr>
                <w:rFonts w:ascii="Times New Roman" w:eastAsia="Calibri" w:hAnsi="Times New Roman" w:cs="Times New Roman"/>
                <w:sz w:val="24"/>
                <w:szCs w:val="24"/>
                <w:lang w:val="nl-NL"/>
              </w:rPr>
            </w:pPr>
          </w:p>
          <w:p w:rsidR="00072280" w:rsidRDefault="00072280" w:rsidP="008B6B4B">
            <w:pPr>
              <w:spacing w:before="60" w:after="60" w:line="288" w:lineRule="auto"/>
              <w:jc w:val="both"/>
              <w:rPr>
                <w:rFonts w:ascii="Times New Roman" w:eastAsia="Calibri" w:hAnsi="Times New Roman" w:cs="Times New Roman"/>
                <w:sz w:val="24"/>
                <w:szCs w:val="24"/>
                <w:lang w:val="nl-NL"/>
              </w:rPr>
            </w:pPr>
          </w:p>
          <w:p w:rsidR="00072280" w:rsidRDefault="00072280" w:rsidP="008B6B4B">
            <w:pPr>
              <w:spacing w:before="60" w:after="60" w:line="288" w:lineRule="auto"/>
              <w:jc w:val="both"/>
              <w:rPr>
                <w:rFonts w:ascii="Times New Roman" w:eastAsia="Calibri" w:hAnsi="Times New Roman" w:cs="Times New Roman"/>
                <w:sz w:val="24"/>
                <w:szCs w:val="24"/>
                <w:lang w:val="nl-NL"/>
              </w:rPr>
            </w:pPr>
          </w:p>
          <w:p w:rsidR="00072280" w:rsidRDefault="00072280" w:rsidP="008B6B4B">
            <w:pPr>
              <w:spacing w:before="60" w:after="60" w:line="288" w:lineRule="auto"/>
              <w:jc w:val="both"/>
              <w:rPr>
                <w:rFonts w:ascii="Times New Roman" w:eastAsia="Calibri" w:hAnsi="Times New Roman" w:cs="Times New Roman"/>
                <w:sz w:val="24"/>
                <w:szCs w:val="24"/>
                <w:lang w:val="nl-NL"/>
              </w:rPr>
            </w:pPr>
          </w:p>
          <w:p w:rsidR="00072280" w:rsidRDefault="00072280" w:rsidP="008B6B4B">
            <w:pPr>
              <w:spacing w:before="60" w:after="60" w:line="288" w:lineRule="auto"/>
              <w:jc w:val="both"/>
              <w:rPr>
                <w:rFonts w:ascii="Times New Roman" w:eastAsia="Calibri" w:hAnsi="Times New Roman" w:cs="Times New Roman"/>
                <w:sz w:val="24"/>
                <w:szCs w:val="24"/>
                <w:lang w:val="nl-NL"/>
              </w:rPr>
            </w:pPr>
          </w:p>
          <w:p w:rsidR="00072280" w:rsidRDefault="00072280" w:rsidP="008B6B4B">
            <w:pPr>
              <w:spacing w:before="60" w:after="60" w:line="288" w:lineRule="auto"/>
              <w:jc w:val="both"/>
              <w:rPr>
                <w:rFonts w:ascii="Times New Roman" w:eastAsia="Calibri" w:hAnsi="Times New Roman" w:cs="Times New Roman"/>
                <w:sz w:val="24"/>
                <w:szCs w:val="24"/>
                <w:lang w:val="nl-NL"/>
              </w:rPr>
            </w:pPr>
          </w:p>
          <w:p w:rsidR="00072280" w:rsidRPr="009E7A5E" w:rsidRDefault="00072280" w:rsidP="008B6B4B">
            <w:pPr>
              <w:spacing w:before="60" w:after="60" w:line="288" w:lineRule="auto"/>
              <w:jc w:val="both"/>
              <w:rPr>
                <w:rFonts w:ascii="Times New Roman" w:eastAsia="Calibri" w:hAnsi="Times New Roman" w:cs="Times New Roman"/>
                <w:sz w:val="24"/>
                <w:szCs w:val="24"/>
                <w:lang w:val="nl-NL"/>
              </w:rPr>
            </w:pPr>
            <w:r>
              <w:rPr>
                <w:rFonts w:ascii="Times New Roman" w:eastAsia="Calibri" w:hAnsi="Times New Roman" w:cs="Times New Roman"/>
                <w:sz w:val="24"/>
                <w:szCs w:val="24"/>
                <w:lang w:val="nl-NL"/>
              </w:rPr>
              <w:t xml:space="preserve">6. </w:t>
            </w:r>
            <w:r w:rsidRPr="00072280">
              <w:rPr>
                <w:rFonts w:ascii="Times New Roman" w:eastAsia="Calibri" w:hAnsi="Times New Roman" w:cs="Times New Roman"/>
                <w:spacing w:val="-16"/>
                <w:sz w:val="24"/>
                <w:szCs w:val="24"/>
              </w:rPr>
              <w:t>Cho thuê máy móc, thiết bị và đồ dùng hữu hình khác</w:t>
            </w:r>
            <w:r w:rsidRPr="00072280">
              <w:rPr>
                <w:rFonts w:ascii="Times New Roman" w:eastAsia="Calibri" w:hAnsi="Times New Roman" w:cs="Times New Roman"/>
                <w:sz w:val="24"/>
                <w:szCs w:val="24"/>
              </w:rPr>
              <w:t xml:space="preserve"> Chi tiết: Cho thuê máy móc, thiết bị xây dự</w:t>
            </w:r>
            <w:r>
              <w:rPr>
                <w:rFonts w:ascii="Times New Roman" w:hAnsi="Times New Roman" w:cs="Times New Roman"/>
                <w:sz w:val="24"/>
                <w:szCs w:val="24"/>
              </w:rPr>
              <w:t>ng.</w:t>
            </w:r>
          </w:p>
        </w:tc>
        <w:tc>
          <w:tcPr>
            <w:tcW w:w="6174" w:type="dxa"/>
          </w:tcPr>
          <w:tbl>
            <w:tblPr>
              <w:tblStyle w:val="TableGrid"/>
              <w:tblW w:w="0" w:type="auto"/>
              <w:tblLook w:val="04A0"/>
            </w:tblPr>
            <w:tblGrid>
              <w:gridCol w:w="737"/>
              <w:gridCol w:w="3225"/>
              <w:gridCol w:w="1981"/>
            </w:tblGrid>
            <w:tr w:rsidR="00072280" w:rsidRPr="00072280" w:rsidTr="008506F6">
              <w:tc>
                <w:tcPr>
                  <w:tcW w:w="737" w:type="dxa"/>
                </w:tcPr>
                <w:p w:rsidR="00072280" w:rsidRPr="00072280" w:rsidRDefault="00072280" w:rsidP="00072280">
                  <w:pPr>
                    <w:spacing w:before="60" w:after="60" w:line="264" w:lineRule="auto"/>
                    <w:jc w:val="both"/>
                    <w:rPr>
                      <w:rFonts w:ascii="Times New Roman" w:eastAsia="Calibri" w:hAnsi="Times New Roman" w:cs="Times New Roman"/>
                      <w:sz w:val="24"/>
                      <w:szCs w:val="24"/>
                      <w:lang w:val="nl-NL"/>
                    </w:rPr>
                  </w:pPr>
                  <w:r w:rsidRPr="00072280">
                    <w:rPr>
                      <w:rFonts w:ascii="Times New Roman" w:eastAsia="Calibri" w:hAnsi="Times New Roman" w:cs="Times New Roman"/>
                      <w:sz w:val="24"/>
                      <w:szCs w:val="24"/>
                      <w:lang w:val="nl-NL"/>
                    </w:rPr>
                    <w:lastRenderedPageBreak/>
                    <w:t>3</w:t>
                  </w:r>
                </w:p>
              </w:tc>
              <w:tc>
                <w:tcPr>
                  <w:tcW w:w="3225" w:type="dxa"/>
                </w:tcPr>
                <w:p w:rsidR="00072280" w:rsidRPr="00072280" w:rsidRDefault="00072280" w:rsidP="00072280">
                  <w:pPr>
                    <w:tabs>
                      <w:tab w:val="right" w:leader="dot" w:pos="8472"/>
                    </w:tabs>
                    <w:spacing w:before="60" w:after="60" w:line="264" w:lineRule="auto"/>
                    <w:jc w:val="both"/>
                    <w:rPr>
                      <w:rFonts w:ascii="Times New Roman" w:eastAsia="Calibri" w:hAnsi="Times New Roman" w:cs="Times New Roman"/>
                      <w:sz w:val="24"/>
                      <w:szCs w:val="24"/>
                    </w:rPr>
                  </w:pPr>
                  <w:r w:rsidRPr="00072280">
                    <w:rPr>
                      <w:rFonts w:ascii="Times New Roman" w:eastAsia="Calibri" w:hAnsi="Times New Roman" w:cs="Times New Roman"/>
                    </w:rPr>
                    <w:t>Xây dựng công trình dân dụng</w:t>
                  </w:r>
                </w:p>
              </w:tc>
              <w:tc>
                <w:tcPr>
                  <w:tcW w:w="1981" w:type="dxa"/>
                  <w:vAlign w:val="center"/>
                </w:tcPr>
                <w:p w:rsidR="00072280" w:rsidRPr="00072280" w:rsidRDefault="00072280" w:rsidP="00072280">
                  <w:pPr>
                    <w:tabs>
                      <w:tab w:val="right" w:leader="dot" w:pos="8472"/>
                    </w:tabs>
                    <w:spacing w:before="60" w:after="60" w:line="264" w:lineRule="auto"/>
                    <w:jc w:val="center"/>
                    <w:rPr>
                      <w:rFonts w:ascii="Times New Roman" w:eastAsia="Calibri" w:hAnsi="Times New Roman" w:cs="Times New Roman"/>
                      <w:sz w:val="24"/>
                      <w:szCs w:val="24"/>
                    </w:rPr>
                  </w:pPr>
                  <w:r w:rsidRPr="00072280">
                    <w:rPr>
                      <w:rFonts w:ascii="Times New Roman" w:eastAsia="Calibri" w:hAnsi="Times New Roman" w:cs="Times New Roman"/>
                    </w:rPr>
                    <w:t>4100</w:t>
                  </w:r>
                </w:p>
              </w:tc>
            </w:tr>
            <w:tr w:rsidR="00072280" w:rsidRPr="00072280" w:rsidTr="008506F6">
              <w:tc>
                <w:tcPr>
                  <w:tcW w:w="737" w:type="dxa"/>
                </w:tcPr>
                <w:p w:rsidR="00072280" w:rsidRPr="00072280" w:rsidRDefault="00072280" w:rsidP="00072280">
                  <w:pPr>
                    <w:spacing w:before="60" w:after="60" w:line="264" w:lineRule="auto"/>
                    <w:jc w:val="both"/>
                    <w:rPr>
                      <w:rFonts w:ascii="Times New Roman" w:eastAsia="Calibri" w:hAnsi="Times New Roman" w:cs="Times New Roman"/>
                      <w:sz w:val="24"/>
                      <w:szCs w:val="24"/>
                      <w:lang w:val="nl-NL"/>
                    </w:rPr>
                  </w:pPr>
                </w:p>
              </w:tc>
              <w:tc>
                <w:tcPr>
                  <w:tcW w:w="3225" w:type="dxa"/>
                  <w:vAlign w:val="center"/>
                </w:tcPr>
                <w:p w:rsidR="00072280" w:rsidRPr="00072280" w:rsidRDefault="00072280" w:rsidP="00072280">
                  <w:pPr>
                    <w:tabs>
                      <w:tab w:val="right" w:leader="dot" w:pos="8472"/>
                    </w:tabs>
                    <w:spacing w:before="60" w:after="60" w:line="264" w:lineRule="auto"/>
                    <w:jc w:val="both"/>
                    <w:rPr>
                      <w:rFonts w:ascii="Times New Roman" w:eastAsia="Calibri" w:hAnsi="Times New Roman" w:cs="Times New Roman"/>
                      <w:sz w:val="24"/>
                      <w:szCs w:val="24"/>
                    </w:rPr>
                  </w:pPr>
                  <w:r w:rsidRPr="00072280">
                    <w:rPr>
                      <w:rFonts w:ascii="Times New Roman" w:eastAsia="Calibri" w:hAnsi="Times New Roman" w:cs="Times New Roman"/>
                    </w:rPr>
                    <w:t>Xây dựng công trình công nghiệp</w:t>
                  </w:r>
                </w:p>
              </w:tc>
              <w:tc>
                <w:tcPr>
                  <w:tcW w:w="1981" w:type="dxa"/>
                  <w:vAlign w:val="center"/>
                </w:tcPr>
                <w:p w:rsidR="00072280" w:rsidRPr="00072280" w:rsidRDefault="00072280" w:rsidP="00072280">
                  <w:pPr>
                    <w:tabs>
                      <w:tab w:val="right" w:leader="dot" w:pos="8472"/>
                    </w:tabs>
                    <w:spacing w:before="60" w:after="60" w:line="264" w:lineRule="auto"/>
                    <w:jc w:val="center"/>
                    <w:rPr>
                      <w:rFonts w:ascii="Times New Roman" w:eastAsia="Calibri" w:hAnsi="Times New Roman" w:cs="Times New Roman"/>
                      <w:sz w:val="24"/>
                      <w:szCs w:val="24"/>
                    </w:rPr>
                  </w:pPr>
                  <w:r w:rsidRPr="00072280">
                    <w:rPr>
                      <w:rFonts w:ascii="Times New Roman" w:eastAsia="Calibri" w:hAnsi="Times New Roman" w:cs="Times New Roman"/>
                    </w:rPr>
                    <w:t>4290</w:t>
                  </w:r>
                </w:p>
              </w:tc>
            </w:tr>
            <w:tr w:rsidR="00072280" w:rsidRPr="00072280" w:rsidTr="008506F6">
              <w:tc>
                <w:tcPr>
                  <w:tcW w:w="737" w:type="dxa"/>
                </w:tcPr>
                <w:p w:rsidR="00072280" w:rsidRPr="00072280" w:rsidRDefault="00072280" w:rsidP="00072280">
                  <w:pPr>
                    <w:spacing w:before="60" w:after="60" w:line="264" w:lineRule="auto"/>
                    <w:jc w:val="both"/>
                    <w:rPr>
                      <w:rFonts w:ascii="Times New Roman" w:eastAsia="Calibri" w:hAnsi="Times New Roman" w:cs="Times New Roman"/>
                      <w:sz w:val="24"/>
                      <w:szCs w:val="24"/>
                      <w:lang w:val="nl-NL"/>
                    </w:rPr>
                  </w:pPr>
                </w:p>
              </w:tc>
              <w:tc>
                <w:tcPr>
                  <w:tcW w:w="3225" w:type="dxa"/>
                </w:tcPr>
                <w:p w:rsidR="00072280" w:rsidRPr="00072280" w:rsidRDefault="00072280" w:rsidP="00072280">
                  <w:pPr>
                    <w:tabs>
                      <w:tab w:val="right" w:leader="dot" w:pos="8472"/>
                    </w:tabs>
                    <w:spacing w:before="60" w:after="60" w:line="264" w:lineRule="auto"/>
                    <w:jc w:val="both"/>
                    <w:rPr>
                      <w:rFonts w:ascii="Times New Roman" w:eastAsia="Calibri" w:hAnsi="Times New Roman" w:cs="Times New Roman"/>
                      <w:sz w:val="24"/>
                      <w:szCs w:val="24"/>
                    </w:rPr>
                  </w:pPr>
                  <w:r w:rsidRPr="00072280">
                    <w:rPr>
                      <w:rFonts w:ascii="Times New Roman" w:eastAsia="Calibri" w:hAnsi="Times New Roman" w:cs="Times New Roman"/>
                    </w:rPr>
                    <w:t>Xây dựng công trình thủy lợi</w:t>
                  </w:r>
                </w:p>
              </w:tc>
              <w:tc>
                <w:tcPr>
                  <w:tcW w:w="1981" w:type="dxa"/>
                  <w:vAlign w:val="center"/>
                </w:tcPr>
                <w:p w:rsidR="00072280" w:rsidRPr="00072280" w:rsidRDefault="00072280" w:rsidP="00072280">
                  <w:pPr>
                    <w:tabs>
                      <w:tab w:val="right" w:leader="dot" w:pos="8472"/>
                    </w:tabs>
                    <w:spacing w:before="60" w:after="60" w:line="264" w:lineRule="auto"/>
                    <w:jc w:val="center"/>
                    <w:rPr>
                      <w:rFonts w:ascii="Times New Roman" w:eastAsia="Calibri" w:hAnsi="Times New Roman" w:cs="Times New Roman"/>
                      <w:sz w:val="24"/>
                      <w:szCs w:val="24"/>
                    </w:rPr>
                  </w:pPr>
                  <w:r w:rsidRPr="00072280">
                    <w:rPr>
                      <w:rFonts w:ascii="Times New Roman" w:eastAsia="Calibri" w:hAnsi="Times New Roman" w:cs="Times New Roman"/>
                    </w:rPr>
                    <w:t>4100, 4290</w:t>
                  </w:r>
                </w:p>
              </w:tc>
            </w:tr>
            <w:tr w:rsidR="00072280" w:rsidRPr="00072280" w:rsidTr="008506F6">
              <w:tc>
                <w:tcPr>
                  <w:tcW w:w="737" w:type="dxa"/>
                </w:tcPr>
                <w:p w:rsidR="00072280" w:rsidRPr="00072280" w:rsidRDefault="00072280" w:rsidP="00072280">
                  <w:pPr>
                    <w:spacing w:before="60" w:after="60" w:line="264" w:lineRule="auto"/>
                    <w:jc w:val="both"/>
                    <w:rPr>
                      <w:rFonts w:ascii="Times New Roman" w:eastAsia="Calibri" w:hAnsi="Times New Roman" w:cs="Times New Roman"/>
                      <w:sz w:val="24"/>
                      <w:szCs w:val="24"/>
                      <w:lang w:val="nl-NL"/>
                    </w:rPr>
                  </w:pPr>
                </w:p>
              </w:tc>
              <w:tc>
                <w:tcPr>
                  <w:tcW w:w="3225" w:type="dxa"/>
                </w:tcPr>
                <w:p w:rsidR="00072280" w:rsidRPr="00072280" w:rsidRDefault="00072280" w:rsidP="00072280">
                  <w:pPr>
                    <w:tabs>
                      <w:tab w:val="right" w:leader="dot" w:pos="8472"/>
                    </w:tabs>
                    <w:spacing w:before="60" w:after="60" w:line="264" w:lineRule="auto"/>
                    <w:jc w:val="both"/>
                    <w:rPr>
                      <w:rFonts w:ascii="Times New Roman" w:eastAsia="Calibri" w:hAnsi="Times New Roman" w:cs="Times New Roman"/>
                      <w:sz w:val="24"/>
                      <w:szCs w:val="24"/>
                    </w:rPr>
                  </w:pPr>
                  <w:r w:rsidRPr="00072280">
                    <w:rPr>
                      <w:rFonts w:ascii="Times New Roman" w:eastAsia="Calibri" w:hAnsi="Times New Roman" w:cs="Times New Roman"/>
                    </w:rPr>
                    <w:t>Xây dựng đường dây và trạm biến áp từ 0,4 kv đến 220 kv</w:t>
                  </w:r>
                </w:p>
              </w:tc>
              <w:tc>
                <w:tcPr>
                  <w:tcW w:w="1981" w:type="dxa"/>
                  <w:vAlign w:val="center"/>
                </w:tcPr>
                <w:p w:rsidR="00072280" w:rsidRPr="00072280" w:rsidRDefault="00072280" w:rsidP="00072280">
                  <w:pPr>
                    <w:tabs>
                      <w:tab w:val="right" w:leader="dot" w:pos="8472"/>
                    </w:tabs>
                    <w:spacing w:before="60" w:after="60" w:line="264" w:lineRule="auto"/>
                    <w:jc w:val="center"/>
                    <w:rPr>
                      <w:rFonts w:ascii="Times New Roman" w:eastAsia="Calibri" w:hAnsi="Times New Roman" w:cs="Times New Roman"/>
                      <w:sz w:val="24"/>
                      <w:szCs w:val="24"/>
                    </w:rPr>
                  </w:pPr>
                  <w:r w:rsidRPr="00072280">
                    <w:rPr>
                      <w:rFonts w:ascii="Times New Roman" w:eastAsia="Calibri" w:hAnsi="Times New Roman" w:cs="Times New Roman"/>
                    </w:rPr>
                    <w:t>4220, 4321</w:t>
                  </w:r>
                </w:p>
              </w:tc>
            </w:tr>
            <w:tr w:rsidR="00072280" w:rsidRPr="00072280" w:rsidTr="00072280">
              <w:tc>
                <w:tcPr>
                  <w:tcW w:w="737" w:type="dxa"/>
                </w:tcPr>
                <w:p w:rsidR="00072280" w:rsidRPr="00072280" w:rsidRDefault="00072280" w:rsidP="00072280">
                  <w:pPr>
                    <w:spacing w:before="60" w:after="60" w:line="264" w:lineRule="auto"/>
                    <w:jc w:val="both"/>
                    <w:rPr>
                      <w:rFonts w:ascii="Times New Roman" w:eastAsia="Calibri" w:hAnsi="Times New Roman" w:cs="Times New Roman"/>
                      <w:sz w:val="24"/>
                      <w:szCs w:val="24"/>
                      <w:lang w:val="nl-NL"/>
                    </w:rPr>
                  </w:pPr>
                </w:p>
              </w:tc>
              <w:tc>
                <w:tcPr>
                  <w:tcW w:w="3225" w:type="dxa"/>
                </w:tcPr>
                <w:p w:rsidR="00072280" w:rsidRPr="00072280" w:rsidRDefault="00072280" w:rsidP="00072280">
                  <w:pPr>
                    <w:spacing w:before="60" w:after="60" w:line="264" w:lineRule="auto"/>
                    <w:jc w:val="both"/>
                    <w:rPr>
                      <w:rFonts w:ascii="Times New Roman" w:eastAsia="Calibri" w:hAnsi="Times New Roman" w:cs="Times New Roman"/>
                      <w:sz w:val="24"/>
                      <w:szCs w:val="24"/>
                    </w:rPr>
                  </w:pPr>
                  <w:r w:rsidRPr="00072280">
                    <w:rPr>
                      <w:rFonts w:ascii="Times New Roman" w:eastAsia="Calibri" w:hAnsi="Times New Roman" w:cs="Times New Roman"/>
                    </w:rPr>
                    <w:t>Hoạt động xây dựng chuyên dụng khác</w:t>
                  </w:r>
                </w:p>
                <w:p w:rsidR="00072280" w:rsidRPr="00072280" w:rsidRDefault="00072280" w:rsidP="00072280">
                  <w:pPr>
                    <w:tabs>
                      <w:tab w:val="right" w:leader="dot" w:pos="8472"/>
                    </w:tabs>
                    <w:spacing w:before="60" w:after="60" w:line="264" w:lineRule="auto"/>
                    <w:jc w:val="both"/>
                    <w:rPr>
                      <w:rFonts w:ascii="Times New Roman" w:eastAsia="Calibri" w:hAnsi="Times New Roman" w:cs="Times New Roman"/>
                      <w:sz w:val="24"/>
                      <w:szCs w:val="24"/>
                    </w:rPr>
                  </w:pPr>
                  <w:r w:rsidRPr="00072280">
                    <w:rPr>
                      <w:rFonts w:ascii="Times New Roman" w:eastAsia="Calibri" w:hAnsi="Times New Roman" w:cs="Times New Roman"/>
                    </w:rPr>
                    <w:t>Chi tiết: Xây dựng công trình bưu chính viễn thông</w:t>
                  </w:r>
                </w:p>
              </w:tc>
              <w:tc>
                <w:tcPr>
                  <w:tcW w:w="1981" w:type="dxa"/>
                </w:tcPr>
                <w:p w:rsidR="00072280" w:rsidRPr="00072280" w:rsidRDefault="00072280" w:rsidP="00072280">
                  <w:pPr>
                    <w:tabs>
                      <w:tab w:val="right" w:leader="dot" w:pos="8472"/>
                    </w:tabs>
                    <w:spacing w:before="60" w:after="60" w:line="264" w:lineRule="auto"/>
                    <w:jc w:val="center"/>
                    <w:rPr>
                      <w:rFonts w:ascii="Times New Roman" w:eastAsia="Calibri" w:hAnsi="Times New Roman" w:cs="Times New Roman"/>
                      <w:sz w:val="24"/>
                      <w:szCs w:val="24"/>
                    </w:rPr>
                  </w:pPr>
                  <w:r w:rsidRPr="00072280">
                    <w:rPr>
                      <w:rFonts w:ascii="Times New Roman" w:eastAsia="Calibri" w:hAnsi="Times New Roman" w:cs="Times New Roman"/>
                    </w:rPr>
                    <w:t>4390</w:t>
                  </w:r>
                </w:p>
              </w:tc>
            </w:tr>
            <w:tr w:rsidR="00072280" w:rsidRPr="00072280" w:rsidTr="00072280">
              <w:tc>
                <w:tcPr>
                  <w:tcW w:w="737" w:type="dxa"/>
                </w:tcPr>
                <w:p w:rsidR="00072280" w:rsidRPr="00072280" w:rsidRDefault="00072280" w:rsidP="00072280">
                  <w:pPr>
                    <w:spacing w:before="60" w:after="60" w:line="264" w:lineRule="auto"/>
                    <w:jc w:val="both"/>
                    <w:rPr>
                      <w:rFonts w:ascii="Times New Roman" w:eastAsia="Calibri" w:hAnsi="Times New Roman" w:cs="Times New Roman"/>
                      <w:sz w:val="24"/>
                      <w:szCs w:val="24"/>
                      <w:lang w:val="nl-NL"/>
                    </w:rPr>
                  </w:pPr>
                </w:p>
              </w:tc>
              <w:tc>
                <w:tcPr>
                  <w:tcW w:w="3225" w:type="dxa"/>
                </w:tcPr>
                <w:p w:rsidR="00072280" w:rsidRPr="00072280" w:rsidRDefault="00072280" w:rsidP="00072280">
                  <w:pPr>
                    <w:spacing w:before="60" w:after="60" w:line="264" w:lineRule="auto"/>
                    <w:jc w:val="both"/>
                    <w:rPr>
                      <w:rFonts w:ascii="Times New Roman" w:eastAsia="Calibri" w:hAnsi="Times New Roman" w:cs="Times New Roman"/>
                      <w:sz w:val="28"/>
                      <w:szCs w:val="28"/>
                    </w:rPr>
                  </w:pPr>
                  <w:r w:rsidRPr="00072280">
                    <w:rPr>
                      <w:rFonts w:ascii="Times New Roman" w:eastAsia="Calibri" w:hAnsi="Times New Roman" w:cs="Times New Roman"/>
                      <w:szCs w:val="28"/>
                    </w:rPr>
                    <w:t>Lắp đặt hệ thống điện</w:t>
                  </w:r>
                </w:p>
                <w:p w:rsidR="00072280" w:rsidRPr="00072280" w:rsidRDefault="00072280" w:rsidP="00072280">
                  <w:pPr>
                    <w:tabs>
                      <w:tab w:val="right" w:leader="dot" w:pos="8472"/>
                    </w:tabs>
                    <w:spacing w:before="60" w:after="60" w:line="264" w:lineRule="auto"/>
                    <w:jc w:val="both"/>
                    <w:rPr>
                      <w:rFonts w:ascii="Times New Roman" w:eastAsia="Calibri" w:hAnsi="Times New Roman" w:cs="Times New Roman"/>
                    </w:rPr>
                  </w:pPr>
                  <w:r w:rsidRPr="00072280">
                    <w:rPr>
                      <w:rFonts w:ascii="Times New Roman" w:eastAsia="Calibri" w:hAnsi="Times New Roman" w:cs="Times New Roman"/>
                      <w:szCs w:val="28"/>
                    </w:rPr>
                    <w:t>Chi tiết: Lắp đặt thiết bị điện gia dụng, điện tử, điện lạnh.</w:t>
                  </w:r>
                </w:p>
              </w:tc>
              <w:tc>
                <w:tcPr>
                  <w:tcW w:w="1981" w:type="dxa"/>
                </w:tcPr>
                <w:p w:rsidR="00072280" w:rsidRPr="00072280" w:rsidRDefault="00072280" w:rsidP="00072280">
                  <w:pPr>
                    <w:tabs>
                      <w:tab w:val="right" w:leader="dot" w:pos="8472"/>
                    </w:tabs>
                    <w:spacing w:before="60" w:after="60" w:line="264" w:lineRule="auto"/>
                    <w:jc w:val="center"/>
                    <w:rPr>
                      <w:rFonts w:ascii="Times New Roman" w:eastAsia="Calibri" w:hAnsi="Times New Roman" w:cs="Times New Roman"/>
                    </w:rPr>
                  </w:pPr>
                  <w:r w:rsidRPr="00072280">
                    <w:rPr>
                      <w:rFonts w:ascii="Times New Roman" w:eastAsia="Calibri" w:hAnsi="Times New Roman" w:cs="Times New Roman"/>
                      <w:szCs w:val="28"/>
                    </w:rPr>
                    <w:t>4320</w:t>
                  </w:r>
                </w:p>
              </w:tc>
            </w:tr>
            <w:tr w:rsidR="00072280" w:rsidRPr="00072280" w:rsidTr="00072280">
              <w:tc>
                <w:tcPr>
                  <w:tcW w:w="737" w:type="dxa"/>
                </w:tcPr>
                <w:p w:rsidR="00072280" w:rsidRPr="00072280" w:rsidRDefault="00072280" w:rsidP="00072280">
                  <w:pPr>
                    <w:spacing w:before="60" w:after="60" w:line="264" w:lineRule="auto"/>
                    <w:jc w:val="both"/>
                    <w:rPr>
                      <w:rFonts w:ascii="Times New Roman" w:eastAsia="Calibri" w:hAnsi="Times New Roman" w:cs="Times New Roman"/>
                      <w:sz w:val="24"/>
                      <w:szCs w:val="24"/>
                      <w:lang w:val="nl-NL"/>
                    </w:rPr>
                  </w:pPr>
                </w:p>
              </w:tc>
              <w:tc>
                <w:tcPr>
                  <w:tcW w:w="3225" w:type="dxa"/>
                </w:tcPr>
                <w:p w:rsidR="00072280" w:rsidRPr="00072280" w:rsidRDefault="00072280" w:rsidP="00072280">
                  <w:pPr>
                    <w:tabs>
                      <w:tab w:val="right" w:leader="dot" w:pos="8472"/>
                    </w:tabs>
                    <w:spacing w:before="60" w:after="60" w:line="264" w:lineRule="auto"/>
                    <w:jc w:val="both"/>
                    <w:rPr>
                      <w:rFonts w:ascii="Times New Roman" w:eastAsia="Calibri" w:hAnsi="Times New Roman" w:cs="Times New Roman"/>
                    </w:rPr>
                  </w:pPr>
                  <w:r w:rsidRPr="00072280">
                    <w:rPr>
                      <w:rFonts w:ascii="Times New Roman" w:eastAsia="Calibri" w:hAnsi="Times New Roman" w:cs="Times New Roman"/>
                      <w:szCs w:val="28"/>
                    </w:rPr>
                    <w:t>Bán buôn/bán lẻ thiết bị bưu chính viễn thông</w:t>
                  </w:r>
                </w:p>
              </w:tc>
              <w:tc>
                <w:tcPr>
                  <w:tcW w:w="1981" w:type="dxa"/>
                </w:tcPr>
                <w:p w:rsidR="00072280" w:rsidRPr="00072280" w:rsidRDefault="00072280" w:rsidP="00072280">
                  <w:pPr>
                    <w:tabs>
                      <w:tab w:val="right" w:leader="dot" w:pos="8472"/>
                    </w:tabs>
                    <w:spacing w:before="60" w:after="60" w:line="264" w:lineRule="auto"/>
                    <w:jc w:val="center"/>
                    <w:rPr>
                      <w:rFonts w:ascii="Times New Roman" w:eastAsia="Calibri" w:hAnsi="Times New Roman" w:cs="Times New Roman"/>
                    </w:rPr>
                  </w:pPr>
                  <w:r w:rsidRPr="00072280">
                    <w:rPr>
                      <w:rFonts w:ascii="Times New Roman" w:eastAsia="Calibri" w:hAnsi="Times New Roman" w:cs="Times New Roman"/>
                      <w:szCs w:val="28"/>
                    </w:rPr>
                    <w:t>4652, 4741</w:t>
                  </w:r>
                </w:p>
              </w:tc>
            </w:tr>
            <w:tr w:rsidR="00072280" w:rsidRPr="00072280" w:rsidTr="00072280">
              <w:tc>
                <w:tcPr>
                  <w:tcW w:w="737" w:type="dxa"/>
                </w:tcPr>
                <w:p w:rsidR="00072280" w:rsidRPr="00072280" w:rsidRDefault="00072280" w:rsidP="00072280">
                  <w:pPr>
                    <w:spacing w:before="60" w:after="60" w:line="264" w:lineRule="auto"/>
                    <w:jc w:val="both"/>
                    <w:rPr>
                      <w:rFonts w:ascii="Times New Roman" w:eastAsia="Calibri" w:hAnsi="Times New Roman" w:cs="Times New Roman"/>
                      <w:sz w:val="24"/>
                      <w:szCs w:val="24"/>
                      <w:lang w:val="nl-NL"/>
                    </w:rPr>
                  </w:pPr>
                </w:p>
              </w:tc>
              <w:tc>
                <w:tcPr>
                  <w:tcW w:w="3225" w:type="dxa"/>
                </w:tcPr>
                <w:p w:rsidR="00072280" w:rsidRPr="00072280" w:rsidRDefault="00072280" w:rsidP="00072280">
                  <w:pPr>
                    <w:tabs>
                      <w:tab w:val="right" w:leader="dot" w:pos="8472"/>
                    </w:tabs>
                    <w:spacing w:before="60" w:after="60" w:line="264" w:lineRule="auto"/>
                    <w:jc w:val="both"/>
                    <w:rPr>
                      <w:rFonts w:ascii="Times New Roman" w:eastAsia="Calibri" w:hAnsi="Times New Roman" w:cs="Times New Roman"/>
                      <w:sz w:val="24"/>
                      <w:szCs w:val="24"/>
                    </w:rPr>
                  </w:pPr>
                  <w:r w:rsidRPr="00072280">
                    <w:rPr>
                      <w:rFonts w:ascii="Times New Roman" w:eastAsia="Calibri" w:hAnsi="Times New Roman" w:cs="Times New Roman"/>
                    </w:rPr>
                    <w:t>Trang trí nội thất, ngoại thất công trình xây dựng</w:t>
                  </w:r>
                </w:p>
              </w:tc>
              <w:tc>
                <w:tcPr>
                  <w:tcW w:w="1981" w:type="dxa"/>
                </w:tcPr>
                <w:p w:rsidR="00072280" w:rsidRPr="00072280" w:rsidRDefault="00072280" w:rsidP="00072280">
                  <w:pPr>
                    <w:tabs>
                      <w:tab w:val="right" w:leader="dot" w:pos="8472"/>
                    </w:tabs>
                    <w:spacing w:before="60" w:after="60" w:line="264" w:lineRule="auto"/>
                    <w:jc w:val="center"/>
                    <w:rPr>
                      <w:rFonts w:ascii="Times New Roman" w:eastAsia="Calibri" w:hAnsi="Times New Roman" w:cs="Times New Roman"/>
                      <w:sz w:val="24"/>
                      <w:szCs w:val="24"/>
                    </w:rPr>
                  </w:pPr>
                  <w:r w:rsidRPr="00072280">
                    <w:rPr>
                      <w:rFonts w:ascii="Times New Roman" w:eastAsia="Calibri" w:hAnsi="Times New Roman" w:cs="Times New Roman"/>
                    </w:rPr>
                    <w:t>4330, 7410</w:t>
                  </w:r>
                </w:p>
              </w:tc>
            </w:tr>
            <w:tr w:rsidR="00072280" w:rsidRPr="00072280" w:rsidTr="00072280">
              <w:tc>
                <w:tcPr>
                  <w:tcW w:w="737" w:type="dxa"/>
                </w:tcPr>
                <w:p w:rsidR="00072280" w:rsidRPr="00072280" w:rsidRDefault="00072280" w:rsidP="00072280">
                  <w:pPr>
                    <w:spacing w:before="60" w:after="60" w:line="264" w:lineRule="auto"/>
                    <w:jc w:val="both"/>
                    <w:rPr>
                      <w:rFonts w:ascii="Times New Roman" w:eastAsia="Calibri" w:hAnsi="Times New Roman" w:cs="Times New Roman"/>
                      <w:sz w:val="24"/>
                      <w:szCs w:val="24"/>
                      <w:lang w:val="nl-NL"/>
                    </w:rPr>
                  </w:pPr>
                </w:p>
              </w:tc>
              <w:tc>
                <w:tcPr>
                  <w:tcW w:w="3225" w:type="dxa"/>
                </w:tcPr>
                <w:p w:rsidR="00072280" w:rsidRPr="00072280" w:rsidRDefault="00072280" w:rsidP="00072280">
                  <w:pPr>
                    <w:spacing w:before="60" w:after="60" w:line="264" w:lineRule="auto"/>
                    <w:jc w:val="both"/>
                    <w:rPr>
                      <w:rFonts w:ascii="Times New Roman" w:eastAsia="Calibri" w:hAnsi="Times New Roman" w:cs="Times New Roman"/>
                      <w:sz w:val="24"/>
                      <w:szCs w:val="24"/>
                    </w:rPr>
                  </w:pPr>
                  <w:r w:rsidRPr="00072280">
                    <w:rPr>
                      <w:rFonts w:ascii="Times New Roman" w:eastAsia="Calibri" w:hAnsi="Times New Roman" w:cs="Times New Roman"/>
                      <w:bCs/>
                    </w:rPr>
                    <w:t xml:space="preserve">Bán lẻ xi măng, gạch xây, ngói, </w:t>
                  </w:r>
                  <w:r w:rsidRPr="00072280">
                    <w:rPr>
                      <w:rFonts w:ascii="Times New Roman" w:eastAsia="Calibri" w:hAnsi="Times New Roman" w:cs="Times New Roman"/>
                      <w:bCs/>
                    </w:rPr>
                    <w:lastRenderedPageBreak/>
                    <w:t>đá, cát sỏi và vật liệu xây dựng khác trong các cửa hàng chuyên doanh</w:t>
                  </w:r>
                </w:p>
                <w:p w:rsidR="00072280" w:rsidRPr="00072280" w:rsidRDefault="00072280" w:rsidP="00072280">
                  <w:pPr>
                    <w:tabs>
                      <w:tab w:val="right" w:leader="dot" w:pos="8472"/>
                    </w:tabs>
                    <w:spacing w:before="60" w:after="60" w:line="264" w:lineRule="auto"/>
                    <w:jc w:val="both"/>
                    <w:rPr>
                      <w:rFonts w:ascii="Times New Roman" w:eastAsia="Calibri" w:hAnsi="Times New Roman" w:cs="Times New Roman"/>
                      <w:sz w:val="24"/>
                      <w:szCs w:val="24"/>
                    </w:rPr>
                  </w:pPr>
                  <w:r w:rsidRPr="00072280">
                    <w:rPr>
                      <w:rFonts w:ascii="Times New Roman" w:eastAsia="Calibri" w:hAnsi="Times New Roman" w:cs="Times New Roman"/>
                    </w:rPr>
                    <w:t>Chi tiết: Kinh doanh vật liệu xây dựng.</w:t>
                  </w:r>
                </w:p>
              </w:tc>
              <w:tc>
                <w:tcPr>
                  <w:tcW w:w="1981" w:type="dxa"/>
                </w:tcPr>
                <w:p w:rsidR="00072280" w:rsidRPr="00072280" w:rsidRDefault="00072280" w:rsidP="00072280">
                  <w:pPr>
                    <w:tabs>
                      <w:tab w:val="right" w:leader="dot" w:pos="8472"/>
                    </w:tabs>
                    <w:spacing w:before="60" w:after="60" w:line="264" w:lineRule="auto"/>
                    <w:jc w:val="center"/>
                    <w:rPr>
                      <w:rFonts w:ascii="Times New Roman" w:eastAsia="Calibri" w:hAnsi="Times New Roman" w:cs="Times New Roman"/>
                      <w:sz w:val="24"/>
                      <w:szCs w:val="24"/>
                    </w:rPr>
                  </w:pPr>
                  <w:r w:rsidRPr="00072280">
                    <w:rPr>
                      <w:rFonts w:ascii="Times New Roman" w:eastAsia="Calibri" w:hAnsi="Times New Roman" w:cs="Times New Roman"/>
                    </w:rPr>
                    <w:lastRenderedPageBreak/>
                    <w:t>4663, 4752</w:t>
                  </w:r>
                </w:p>
              </w:tc>
            </w:tr>
            <w:tr w:rsidR="00072280" w:rsidRPr="00072280" w:rsidTr="00072280">
              <w:tc>
                <w:tcPr>
                  <w:tcW w:w="737" w:type="dxa"/>
                </w:tcPr>
                <w:p w:rsidR="00072280" w:rsidRPr="00072280" w:rsidRDefault="00072280" w:rsidP="00072280">
                  <w:pPr>
                    <w:spacing w:before="60" w:after="60" w:line="264" w:lineRule="auto"/>
                    <w:jc w:val="both"/>
                    <w:rPr>
                      <w:rFonts w:ascii="Times New Roman" w:eastAsia="Calibri" w:hAnsi="Times New Roman" w:cs="Times New Roman"/>
                      <w:sz w:val="24"/>
                      <w:szCs w:val="24"/>
                      <w:lang w:val="nl-NL"/>
                    </w:rPr>
                  </w:pPr>
                </w:p>
              </w:tc>
              <w:tc>
                <w:tcPr>
                  <w:tcW w:w="3225" w:type="dxa"/>
                </w:tcPr>
                <w:p w:rsidR="00072280" w:rsidRPr="00072280" w:rsidRDefault="00072280" w:rsidP="00072280">
                  <w:pPr>
                    <w:spacing w:before="60" w:after="60" w:line="264" w:lineRule="auto"/>
                    <w:jc w:val="both"/>
                    <w:rPr>
                      <w:rFonts w:ascii="Times New Roman" w:eastAsia="Calibri" w:hAnsi="Times New Roman" w:cs="Times New Roman"/>
                      <w:sz w:val="24"/>
                      <w:szCs w:val="24"/>
                    </w:rPr>
                  </w:pPr>
                  <w:r w:rsidRPr="00072280">
                    <w:rPr>
                      <w:rFonts w:ascii="Times New Roman" w:eastAsia="Calibri" w:hAnsi="Times New Roman" w:cs="Times New Roman"/>
                    </w:rPr>
                    <w:t>Sản xuất vật liệu xây dựng</w:t>
                  </w:r>
                </w:p>
                <w:p w:rsidR="00072280" w:rsidRPr="00072280" w:rsidRDefault="00072280" w:rsidP="00072280">
                  <w:pPr>
                    <w:spacing w:before="60" w:after="60" w:line="264" w:lineRule="auto"/>
                    <w:jc w:val="both"/>
                    <w:rPr>
                      <w:rFonts w:ascii="Times New Roman" w:eastAsia="Calibri" w:hAnsi="Times New Roman" w:cs="Times New Roman"/>
                      <w:sz w:val="24"/>
                      <w:szCs w:val="24"/>
                    </w:rPr>
                  </w:pPr>
                  <w:r w:rsidRPr="00072280">
                    <w:rPr>
                      <w:rFonts w:ascii="Times New Roman" w:eastAsia="Calibri" w:hAnsi="Times New Roman" w:cs="Times New Roman"/>
                    </w:rPr>
                    <w:t>Chi tiết: Sản xuất vật liệu xây dựng từ đất sét; sản xuất xi măng, vôi và thạch cao; sản xuất bê tông và các sản phẩm từ xi măng và thạch cao; cắt tạo dáng và hoàn thiện đá.</w:t>
                  </w:r>
                </w:p>
              </w:tc>
              <w:tc>
                <w:tcPr>
                  <w:tcW w:w="1981" w:type="dxa"/>
                </w:tcPr>
                <w:p w:rsidR="00072280" w:rsidRPr="00072280" w:rsidRDefault="00072280" w:rsidP="00072280">
                  <w:pPr>
                    <w:tabs>
                      <w:tab w:val="right" w:leader="dot" w:pos="8472"/>
                    </w:tabs>
                    <w:spacing w:before="60" w:after="60" w:line="264" w:lineRule="auto"/>
                    <w:jc w:val="center"/>
                    <w:rPr>
                      <w:rFonts w:ascii="Times New Roman" w:eastAsia="Calibri" w:hAnsi="Times New Roman" w:cs="Times New Roman"/>
                      <w:sz w:val="24"/>
                      <w:szCs w:val="24"/>
                    </w:rPr>
                  </w:pPr>
                  <w:r w:rsidRPr="00072280">
                    <w:rPr>
                      <w:rFonts w:ascii="Times New Roman" w:eastAsia="Calibri" w:hAnsi="Times New Roman" w:cs="Times New Roman"/>
                    </w:rPr>
                    <w:t>2392, 2394, 2395, 2396</w:t>
                  </w:r>
                </w:p>
              </w:tc>
            </w:tr>
            <w:tr w:rsidR="00072280" w:rsidRPr="00072280" w:rsidTr="00072280">
              <w:tc>
                <w:tcPr>
                  <w:tcW w:w="737" w:type="dxa"/>
                </w:tcPr>
                <w:p w:rsidR="00072280" w:rsidRPr="00072280" w:rsidRDefault="00072280" w:rsidP="00072280">
                  <w:pPr>
                    <w:spacing w:before="60" w:after="60" w:line="264" w:lineRule="auto"/>
                    <w:jc w:val="both"/>
                    <w:rPr>
                      <w:rFonts w:ascii="Times New Roman" w:eastAsia="Calibri" w:hAnsi="Times New Roman" w:cs="Times New Roman"/>
                      <w:sz w:val="24"/>
                      <w:szCs w:val="24"/>
                      <w:lang w:val="nl-NL"/>
                    </w:rPr>
                  </w:pPr>
                </w:p>
              </w:tc>
              <w:tc>
                <w:tcPr>
                  <w:tcW w:w="3225" w:type="dxa"/>
                </w:tcPr>
                <w:p w:rsidR="00072280" w:rsidRPr="00072280" w:rsidRDefault="00072280" w:rsidP="00072280">
                  <w:pPr>
                    <w:tabs>
                      <w:tab w:val="right" w:leader="dot" w:pos="8472"/>
                    </w:tabs>
                    <w:spacing w:before="60" w:after="60" w:line="264" w:lineRule="auto"/>
                    <w:jc w:val="both"/>
                    <w:rPr>
                      <w:rFonts w:ascii="Times New Roman" w:eastAsia="Calibri" w:hAnsi="Times New Roman" w:cs="Times New Roman"/>
                      <w:sz w:val="24"/>
                      <w:szCs w:val="24"/>
                    </w:rPr>
                  </w:pPr>
                  <w:r w:rsidRPr="00072280">
                    <w:rPr>
                      <w:rFonts w:ascii="Times New Roman" w:eastAsia="Calibri" w:hAnsi="Times New Roman" w:cs="Times New Roman"/>
                    </w:rPr>
                    <w:t>Kinh doanh bất động sản, quyền sử dụng đất thuộc chủ sở hữu, chủ sử dụng hoặc đi thuê</w:t>
                  </w:r>
                </w:p>
              </w:tc>
              <w:tc>
                <w:tcPr>
                  <w:tcW w:w="1981" w:type="dxa"/>
                </w:tcPr>
                <w:p w:rsidR="00072280" w:rsidRPr="00072280" w:rsidRDefault="00072280" w:rsidP="00072280">
                  <w:pPr>
                    <w:tabs>
                      <w:tab w:val="right" w:leader="dot" w:pos="8472"/>
                    </w:tabs>
                    <w:spacing w:before="60" w:after="60" w:line="264" w:lineRule="auto"/>
                    <w:jc w:val="center"/>
                    <w:rPr>
                      <w:rFonts w:ascii="Times New Roman" w:eastAsia="Calibri" w:hAnsi="Times New Roman" w:cs="Times New Roman"/>
                      <w:sz w:val="24"/>
                      <w:szCs w:val="24"/>
                    </w:rPr>
                  </w:pPr>
                  <w:r w:rsidRPr="00072280">
                    <w:rPr>
                      <w:rFonts w:ascii="Times New Roman" w:eastAsia="Calibri" w:hAnsi="Times New Roman" w:cs="Times New Roman"/>
                    </w:rPr>
                    <w:t>6810</w:t>
                  </w:r>
                </w:p>
              </w:tc>
            </w:tr>
            <w:tr w:rsidR="00072280" w:rsidRPr="00072280" w:rsidTr="00072280">
              <w:trPr>
                <w:trHeight w:val="238"/>
              </w:trPr>
              <w:tc>
                <w:tcPr>
                  <w:tcW w:w="737" w:type="dxa"/>
                </w:tcPr>
                <w:p w:rsidR="00072280" w:rsidRPr="00072280" w:rsidRDefault="00072280" w:rsidP="00072280">
                  <w:pPr>
                    <w:spacing w:before="60" w:after="60" w:line="264" w:lineRule="auto"/>
                    <w:jc w:val="both"/>
                    <w:rPr>
                      <w:rFonts w:ascii="Times New Roman" w:eastAsia="Calibri" w:hAnsi="Times New Roman" w:cs="Times New Roman"/>
                      <w:sz w:val="24"/>
                      <w:szCs w:val="24"/>
                      <w:lang w:val="nl-NL"/>
                    </w:rPr>
                  </w:pPr>
                </w:p>
              </w:tc>
              <w:tc>
                <w:tcPr>
                  <w:tcW w:w="3225" w:type="dxa"/>
                </w:tcPr>
                <w:p w:rsidR="00072280" w:rsidRPr="00072280" w:rsidRDefault="00072280" w:rsidP="00072280">
                  <w:pPr>
                    <w:tabs>
                      <w:tab w:val="right" w:leader="dot" w:pos="8472"/>
                    </w:tabs>
                    <w:spacing w:before="60" w:after="60" w:line="264" w:lineRule="auto"/>
                    <w:jc w:val="both"/>
                    <w:rPr>
                      <w:rFonts w:ascii="Times New Roman" w:eastAsia="Calibri" w:hAnsi="Times New Roman" w:cs="Times New Roman"/>
                      <w:sz w:val="24"/>
                      <w:szCs w:val="24"/>
                    </w:rPr>
                  </w:pPr>
                  <w:r w:rsidRPr="00072280">
                    <w:rPr>
                      <w:rFonts w:ascii="Times New Roman" w:eastAsia="Calibri" w:hAnsi="Times New Roman" w:cs="Times New Roman"/>
                    </w:rPr>
                    <w:t>Vận tải hàng hóa bằng đường bộ</w:t>
                  </w:r>
                </w:p>
              </w:tc>
              <w:tc>
                <w:tcPr>
                  <w:tcW w:w="1981" w:type="dxa"/>
                </w:tcPr>
                <w:p w:rsidR="00072280" w:rsidRPr="00072280" w:rsidRDefault="00072280" w:rsidP="00072280">
                  <w:pPr>
                    <w:tabs>
                      <w:tab w:val="right" w:leader="dot" w:pos="8472"/>
                    </w:tabs>
                    <w:spacing w:before="60" w:after="60" w:line="264" w:lineRule="auto"/>
                    <w:jc w:val="center"/>
                    <w:rPr>
                      <w:rFonts w:ascii="Times New Roman" w:eastAsia="Calibri" w:hAnsi="Times New Roman" w:cs="Times New Roman"/>
                      <w:sz w:val="24"/>
                      <w:szCs w:val="24"/>
                    </w:rPr>
                  </w:pPr>
                  <w:r w:rsidRPr="00072280">
                    <w:rPr>
                      <w:rFonts w:ascii="Times New Roman" w:eastAsia="Calibri" w:hAnsi="Times New Roman" w:cs="Times New Roman"/>
                    </w:rPr>
                    <w:t>4933</w:t>
                  </w:r>
                </w:p>
              </w:tc>
            </w:tr>
            <w:tr w:rsidR="00072280" w:rsidRPr="00072280" w:rsidTr="00072280">
              <w:tc>
                <w:tcPr>
                  <w:tcW w:w="737" w:type="dxa"/>
                </w:tcPr>
                <w:p w:rsidR="00072280" w:rsidRPr="00072280" w:rsidRDefault="00072280" w:rsidP="00072280">
                  <w:pPr>
                    <w:spacing w:before="60" w:after="60" w:line="264" w:lineRule="auto"/>
                    <w:jc w:val="both"/>
                    <w:rPr>
                      <w:rFonts w:ascii="Times New Roman" w:eastAsia="Calibri" w:hAnsi="Times New Roman" w:cs="Times New Roman"/>
                      <w:sz w:val="24"/>
                      <w:szCs w:val="24"/>
                      <w:lang w:val="nl-NL"/>
                    </w:rPr>
                  </w:pPr>
                </w:p>
              </w:tc>
              <w:tc>
                <w:tcPr>
                  <w:tcW w:w="3225" w:type="dxa"/>
                </w:tcPr>
                <w:p w:rsidR="00072280" w:rsidRPr="00072280" w:rsidRDefault="00072280" w:rsidP="00072280">
                  <w:pPr>
                    <w:spacing w:before="60" w:after="60" w:line="264" w:lineRule="auto"/>
                    <w:jc w:val="both"/>
                    <w:rPr>
                      <w:rFonts w:ascii="Times New Roman" w:eastAsia="Calibri" w:hAnsi="Times New Roman" w:cs="Times New Roman"/>
                      <w:sz w:val="24"/>
                      <w:szCs w:val="24"/>
                    </w:rPr>
                  </w:pPr>
                  <w:r w:rsidRPr="00072280">
                    <w:rPr>
                      <w:rFonts w:ascii="Times New Roman" w:eastAsia="Calibri" w:hAnsi="Times New Roman" w:cs="Times New Roman"/>
                    </w:rPr>
                    <w:t>Cho thuê máy móc, thiết bị và đồ dùng hữu hình khác</w:t>
                  </w:r>
                </w:p>
                <w:p w:rsidR="00072280" w:rsidRPr="00072280" w:rsidRDefault="00072280" w:rsidP="00072280">
                  <w:pPr>
                    <w:tabs>
                      <w:tab w:val="right" w:leader="dot" w:pos="8472"/>
                    </w:tabs>
                    <w:spacing w:before="60" w:after="60" w:line="264" w:lineRule="auto"/>
                    <w:jc w:val="both"/>
                    <w:rPr>
                      <w:rFonts w:ascii="Times New Roman" w:eastAsia="Calibri" w:hAnsi="Times New Roman" w:cs="Times New Roman"/>
                      <w:sz w:val="24"/>
                      <w:szCs w:val="24"/>
                    </w:rPr>
                  </w:pPr>
                  <w:r w:rsidRPr="00072280">
                    <w:rPr>
                      <w:rFonts w:ascii="Times New Roman" w:eastAsia="Calibri" w:hAnsi="Times New Roman" w:cs="Times New Roman"/>
                    </w:rPr>
                    <w:t>Chi tiết: Cho thuê máy móc, thiết bị công trình.</w:t>
                  </w:r>
                </w:p>
              </w:tc>
              <w:tc>
                <w:tcPr>
                  <w:tcW w:w="1981" w:type="dxa"/>
                </w:tcPr>
                <w:p w:rsidR="00072280" w:rsidRPr="00072280" w:rsidRDefault="00072280" w:rsidP="00072280">
                  <w:pPr>
                    <w:tabs>
                      <w:tab w:val="right" w:leader="dot" w:pos="8472"/>
                    </w:tabs>
                    <w:spacing w:before="60" w:after="60" w:line="264" w:lineRule="auto"/>
                    <w:jc w:val="center"/>
                    <w:rPr>
                      <w:rFonts w:ascii="Times New Roman" w:eastAsia="Calibri" w:hAnsi="Times New Roman" w:cs="Times New Roman"/>
                      <w:sz w:val="24"/>
                      <w:szCs w:val="24"/>
                    </w:rPr>
                  </w:pPr>
                  <w:r w:rsidRPr="00072280">
                    <w:rPr>
                      <w:rFonts w:ascii="Times New Roman" w:eastAsia="Calibri" w:hAnsi="Times New Roman" w:cs="Times New Roman"/>
                    </w:rPr>
                    <w:t>7730</w:t>
                  </w:r>
                </w:p>
              </w:tc>
            </w:tr>
            <w:tr w:rsidR="00072280" w:rsidRPr="00072280" w:rsidTr="00072280">
              <w:tc>
                <w:tcPr>
                  <w:tcW w:w="737" w:type="dxa"/>
                </w:tcPr>
                <w:p w:rsidR="00072280" w:rsidRPr="00072280" w:rsidRDefault="00072280" w:rsidP="00072280">
                  <w:pPr>
                    <w:spacing w:before="60" w:after="60" w:line="264" w:lineRule="auto"/>
                    <w:jc w:val="both"/>
                    <w:rPr>
                      <w:rFonts w:ascii="Times New Roman" w:eastAsia="Calibri" w:hAnsi="Times New Roman" w:cs="Times New Roman"/>
                      <w:sz w:val="24"/>
                      <w:szCs w:val="24"/>
                      <w:lang w:val="nl-NL"/>
                    </w:rPr>
                  </w:pPr>
                </w:p>
              </w:tc>
              <w:tc>
                <w:tcPr>
                  <w:tcW w:w="3225" w:type="dxa"/>
                </w:tcPr>
                <w:p w:rsidR="00072280" w:rsidRPr="00072280" w:rsidRDefault="00072280" w:rsidP="00072280">
                  <w:pPr>
                    <w:tabs>
                      <w:tab w:val="right" w:leader="dot" w:pos="8472"/>
                    </w:tabs>
                    <w:spacing w:before="60" w:after="60" w:line="264" w:lineRule="auto"/>
                    <w:jc w:val="both"/>
                    <w:rPr>
                      <w:rFonts w:ascii="Times New Roman" w:eastAsia="Calibri" w:hAnsi="Times New Roman" w:cs="Times New Roman"/>
                      <w:sz w:val="24"/>
                      <w:szCs w:val="24"/>
                    </w:rPr>
                  </w:pPr>
                  <w:r w:rsidRPr="00072280">
                    <w:rPr>
                      <w:rFonts w:ascii="Times New Roman" w:eastAsia="Calibri" w:hAnsi="Times New Roman" w:cs="Times New Roman"/>
                    </w:rPr>
                    <w:t>Gia công cơ khí; xử lý và tráng phủ kim loại</w:t>
                  </w:r>
                </w:p>
              </w:tc>
              <w:tc>
                <w:tcPr>
                  <w:tcW w:w="1981" w:type="dxa"/>
                </w:tcPr>
                <w:p w:rsidR="00072280" w:rsidRPr="00072280" w:rsidRDefault="00072280" w:rsidP="00072280">
                  <w:pPr>
                    <w:tabs>
                      <w:tab w:val="right" w:leader="dot" w:pos="8472"/>
                    </w:tabs>
                    <w:spacing w:before="60" w:after="60" w:line="264" w:lineRule="auto"/>
                    <w:jc w:val="center"/>
                    <w:rPr>
                      <w:rFonts w:ascii="Times New Roman" w:eastAsia="Calibri" w:hAnsi="Times New Roman" w:cs="Times New Roman"/>
                      <w:sz w:val="24"/>
                      <w:szCs w:val="24"/>
                    </w:rPr>
                  </w:pPr>
                  <w:r w:rsidRPr="00072280">
                    <w:rPr>
                      <w:rFonts w:ascii="Times New Roman" w:eastAsia="Calibri" w:hAnsi="Times New Roman" w:cs="Times New Roman"/>
                    </w:rPr>
                    <w:t>2592</w:t>
                  </w:r>
                </w:p>
              </w:tc>
            </w:tr>
            <w:tr w:rsidR="00072280" w:rsidRPr="00072280" w:rsidTr="00072280">
              <w:tc>
                <w:tcPr>
                  <w:tcW w:w="737" w:type="dxa"/>
                </w:tcPr>
                <w:p w:rsidR="00072280" w:rsidRPr="00072280" w:rsidRDefault="00072280" w:rsidP="00072280">
                  <w:pPr>
                    <w:spacing w:before="60" w:after="60" w:line="264" w:lineRule="auto"/>
                    <w:jc w:val="both"/>
                    <w:rPr>
                      <w:rFonts w:ascii="Times New Roman" w:eastAsia="Calibri" w:hAnsi="Times New Roman" w:cs="Times New Roman"/>
                      <w:sz w:val="24"/>
                      <w:szCs w:val="24"/>
                      <w:lang w:val="nl-NL"/>
                    </w:rPr>
                  </w:pPr>
                </w:p>
              </w:tc>
              <w:tc>
                <w:tcPr>
                  <w:tcW w:w="3225" w:type="dxa"/>
                </w:tcPr>
                <w:p w:rsidR="00072280" w:rsidRPr="00072280" w:rsidRDefault="00072280" w:rsidP="00072280">
                  <w:pPr>
                    <w:spacing w:before="60" w:after="60" w:line="264" w:lineRule="auto"/>
                    <w:jc w:val="both"/>
                    <w:rPr>
                      <w:rFonts w:ascii="Times New Roman" w:eastAsia="Calibri" w:hAnsi="Times New Roman" w:cs="Times New Roman"/>
                      <w:sz w:val="24"/>
                      <w:szCs w:val="24"/>
                    </w:rPr>
                  </w:pPr>
                  <w:r w:rsidRPr="00072280">
                    <w:rPr>
                      <w:rFonts w:ascii="Times New Roman" w:eastAsia="Calibri" w:hAnsi="Times New Roman" w:cs="Times New Roman"/>
                    </w:rPr>
                    <w:t>Chuẩn bị mặt bằng</w:t>
                  </w:r>
                </w:p>
                <w:p w:rsidR="00072280" w:rsidRPr="00072280" w:rsidRDefault="00072280" w:rsidP="00072280">
                  <w:pPr>
                    <w:tabs>
                      <w:tab w:val="right" w:leader="dot" w:pos="8472"/>
                    </w:tabs>
                    <w:spacing w:before="60" w:after="60" w:line="264" w:lineRule="auto"/>
                    <w:jc w:val="both"/>
                    <w:rPr>
                      <w:rFonts w:ascii="Times New Roman" w:eastAsia="Calibri" w:hAnsi="Times New Roman" w:cs="Times New Roman"/>
                      <w:sz w:val="24"/>
                      <w:szCs w:val="24"/>
                    </w:rPr>
                  </w:pPr>
                  <w:r w:rsidRPr="00072280">
                    <w:rPr>
                      <w:rFonts w:ascii="Times New Roman" w:eastAsia="Calibri" w:hAnsi="Times New Roman" w:cs="Times New Roman"/>
                    </w:rPr>
                    <w:t>Chi tiết: San lấp mặt bằng</w:t>
                  </w:r>
                </w:p>
              </w:tc>
              <w:tc>
                <w:tcPr>
                  <w:tcW w:w="1981" w:type="dxa"/>
                </w:tcPr>
                <w:p w:rsidR="00072280" w:rsidRPr="00072280" w:rsidRDefault="00072280" w:rsidP="00072280">
                  <w:pPr>
                    <w:tabs>
                      <w:tab w:val="right" w:leader="dot" w:pos="8472"/>
                    </w:tabs>
                    <w:spacing w:before="60" w:after="60" w:line="264" w:lineRule="auto"/>
                    <w:jc w:val="center"/>
                    <w:rPr>
                      <w:rFonts w:ascii="Times New Roman" w:eastAsia="Calibri" w:hAnsi="Times New Roman" w:cs="Times New Roman"/>
                      <w:sz w:val="24"/>
                      <w:szCs w:val="24"/>
                    </w:rPr>
                  </w:pPr>
                  <w:r w:rsidRPr="00072280">
                    <w:rPr>
                      <w:rFonts w:ascii="Times New Roman" w:eastAsia="Calibri" w:hAnsi="Times New Roman" w:cs="Times New Roman"/>
                    </w:rPr>
                    <w:t>4312</w:t>
                  </w:r>
                </w:p>
              </w:tc>
            </w:tr>
            <w:tr w:rsidR="00072280" w:rsidRPr="00072280" w:rsidTr="00072280">
              <w:tc>
                <w:tcPr>
                  <w:tcW w:w="737" w:type="dxa"/>
                </w:tcPr>
                <w:p w:rsidR="00072280" w:rsidRPr="00072280" w:rsidRDefault="00072280" w:rsidP="00072280">
                  <w:pPr>
                    <w:spacing w:before="60" w:after="60" w:line="264" w:lineRule="auto"/>
                    <w:jc w:val="both"/>
                    <w:rPr>
                      <w:rFonts w:ascii="Times New Roman" w:eastAsia="Calibri" w:hAnsi="Times New Roman" w:cs="Times New Roman"/>
                      <w:sz w:val="24"/>
                      <w:szCs w:val="24"/>
                      <w:lang w:val="nl-NL"/>
                    </w:rPr>
                  </w:pPr>
                </w:p>
              </w:tc>
              <w:tc>
                <w:tcPr>
                  <w:tcW w:w="3225" w:type="dxa"/>
                </w:tcPr>
                <w:p w:rsidR="00072280" w:rsidRPr="00072280" w:rsidRDefault="00072280" w:rsidP="00072280">
                  <w:pPr>
                    <w:spacing w:before="60" w:after="60" w:line="264" w:lineRule="auto"/>
                    <w:jc w:val="both"/>
                    <w:rPr>
                      <w:rFonts w:ascii="Times New Roman" w:eastAsia="Calibri" w:hAnsi="Times New Roman" w:cs="Times New Roman"/>
                      <w:sz w:val="24"/>
                      <w:szCs w:val="24"/>
                    </w:rPr>
                  </w:pPr>
                  <w:r w:rsidRPr="00072280">
                    <w:rPr>
                      <w:rFonts w:ascii="Times New Roman" w:eastAsia="Calibri" w:hAnsi="Times New Roman" w:cs="Times New Roman"/>
                    </w:rPr>
                    <w:t>Hoạt động kiến trúc và tư vấn kỹ thuật có liên quan</w:t>
                  </w:r>
                </w:p>
                <w:p w:rsidR="00072280" w:rsidRPr="00072280" w:rsidRDefault="00072280" w:rsidP="00072280">
                  <w:pPr>
                    <w:tabs>
                      <w:tab w:val="right" w:leader="dot" w:pos="8472"/>
                    </w:tabs>
                    <w:spacing w:before="60" w:after="60" w:line="264" w:lineRule="auto"/>
                    <w:jc w:val="both"/>
                    <w:rPr>
                      <w:rFonts w:ascii="Times New Roman" w:eastAsia="Calibri" w:hAnsi="Times New Roman" w:cs="Times New Roman"/>
                      <w:sz w:val="24"/>
                      <w:szCs w:val="24"/>
                    </w:rPr>
                  </w:pPr>
                  <w:r w:rsidRPr="00072280">
                    <w:rPr>
                      <w:rFonts w:ascii="Times New Roman" w:eastAsia="Calibri" w:hAnsi="Times New Roman" w:cs="Times New Roman"/>
                    </w:rPr>
                    <w:t xml:space="preserve">Chi tiết: Tư vấn thiết kế công trình dân dụng, công nghiệp, thiết kế các công trình giao thông đường bộ; Tư vấn giám sát công </w:t>
                  </w:r>
                  <w:r w:rsidRPr="00072280">
                    <w:rPr>
                      <w:rFonts w:ascii="Times New Roman" w:eastAsia="Calibri" w:hAnsi="Times New Roman" w:cs="Times New Roman"/>
                    </w:rPr>
                    <w:lastRenderedPageBreak/>
                    <w:t>trình dân dụng, công nghiệp, các công trình giao thông đường bộ.</w:t>
                  </w:r>
                </w:p>
              </w:tc>
              <w:tc>
                <w:tcPr>
                  <w:tcW w:w="1981" w:type="dxa"/>
                </w:tcPr>
                <w:p w:rsidR="00072280" w:rsidRPr="00072280" w:rsidRDefault="00072280" w:rsidP="00072280">
                  <w:pPr>
                    <w:tabs>
                      <w:tab w:val="right" w:leader="dot" w:pos="8472"/>
                    </w:tabs>
                    <w:spacing w:before="60" w:after="60" w:line="264" w:lineRule="auto"/>
                    <w:jc w:val="center"/>
                    <w:rPr>
                      <w:rFonts w:ascii="Times New Roman" w:eastAsia="Calibri" w:hAnsi="Times New Roman" w:cs="Times New Roman"/>
                      <w:sz w:val="24"/>
                      <w:szCs w:val="24"/>
                    </w:rPr>
                  </w:pPr>
                  <w:r w:rsidRPr="00072280">
                    <w:rPr>
                      <w:rFonts w:ascii="Times New Roman" w:eastAsia="Calibri" w:hAnsi="Times New Roman" w:cs="Times New Roman"/>
                    </w:rPr>
                    <w:lastRenderedPageBreak/>
                    <w:t>7110</w:t>
                  </w:r>
                </w:p>
              </w:tc>
            </w:tr>
          </w:tbl>
          <w:p w:rsidR="00072280" w:rsidRPr="00072280" w:rsidRDefault="00072280" w:rsidP="005C26A1">
            <w:pPr>
              <w:spacing w:before="60" w:after="60" w:line="288" w:lineRule="auto"/>
              <w:jc w:val="both"/>
              <w:rPr>
                <w:rFonts w:ascii="Times New Roman" w:eastAsia="Calibri" w:hAnsi="Times New Roman" w:cs="Times New Roman"/>
                <w:sz w:val="4"/>
                <w:szCs w:val="24"/>
                <w:lang w:val="nl-NL"/>
              </w:rPr>
            </w:pPr>
          </w:p>
          <w:p w:rsidR="00072280" w:rsidRPr="00072280" w:rsidRDefault="00072280" w:rsidP="005C26A1">
            <w:pPr>
              <w:spacing w:before="60" w:after="60" w:line="288" w:lineRule="auto"/>
              <w:jc w:val="both"/>
              <w:rPr>
                <w:rFonts w:ascii="Times New Roman" w:eastAsia="Calibri" w:hAnsi="Times New Roman" w:cs="Times New Roman"/>
                <w:i/>
                <w:sz w:val="24"/>
                <w:szCs w:val="24"/>
                <w:lang w:val="nl-NL"/>
              </w:rPr>
            </w:pPr>
            <w:r w:rsidRPr="00072280">
              <w:rPr>
                <w:rFonts w:ascii="Times New Roman" w:eastAsia="Calibri" w:hAnsi="Times New Roman" w:cs="Times New Roman"/>
                <w:i/>
                <w:sz w:val="24"/>
                <w:szCs w:val="24"/>
                <w:lang w:val="nl-NL"/>
              </w:rPr>
              <w:t>Bỏ mục 6.</w:t>
            </w:r>
          </w:p>
        </w:tc>
      </w:tr>
      <w:tr w:rsidR="004325AC" w:rsidTr="008B0410">
        <w:tc>
          <w:tcPr>
            <w:tcW w:w="1526" w:type="dxa"/>
            <w:vAlign w:val="center"/>
          </w:tcPr>
          <w:p w:rsidR="004325AC" w:rsidRDefault="00072280" w:rsidP="00072280">
            <w:pPr>
              <w:spacing w:before="60" w:after="60" w:line="288" w:lineRule="auto"/>
              <w:jc w:val="center"/>
            </w:pPr>
            <w:r>
              <w:rPr>
                <w:rFonts w:ascii="Times New Roman" w:hAnsi="Times New Roman" w:cs="Times New Roman"/>
                <w:sz w:val="24"/>
                <w:szCs w:val="24"/>
              </w:rPr>
              <w:lastRenderedPageBreak/>
              <w:t>Điều 3, Khoản</w:t>
            </w:r>
            <w:r w:rsidR="004325AC">
              <w:rPr>
                <w:rFonts w:ascii="Times New Roman" w:hAnsi="Times New Roman" w:cs="Times New Roman"/>
                <w:sz w:val="24"/>
                <w:szCs w:val="24"/>
              </w:rPr>
              <w:t xml:space="preserve"> 3.3 Phạm vi kinh doanh (Trang 3)</w:t>
            </w:r>
          </w:p>
        </w:tc>
        <w:tc>
          <w:tcPr>
            <w:tcW w:w="6804" w:type="dxa"/>
          </w:tcPr>
          <w:p w:rsidR="004325AC" w:rsidRPr="009E7A5E" w:rsidRDefault="004325AC" w:rsidP="008B6B4B">
            <w:pPr>
              <w:spacing w:before="60" w:after="60" w:line="288" w:lineRule="auto"/>
              <w:jc w:val="both"/>
              <w:rPr>
                <w:rFonts w:ascii="Times New Roman" w:eastAsia="Calibri" w:hAnsi="Times New Roman" w:cs="Times New Roman"/>
                <w:sz w:val="24"/>
                <w:szCs w:val="24"/>
                <w:lang w:val="nl-NL"/>
              </w:rPr>
            </w:pPr>
            <w:r w:rsidRPr="009E7A5E">
              <w:rPr>
                <w:rFonts w:ascii="Times New Roman" w:eastAsia="Calibri" w:hAnsi="Times New Roman" w:cs="Times New Roman"/>
                <w:sz w:val="24"/>
                <w:szCs w:val="24"/>
                <w:lang w:val="nl-NL"/>
              </w:rPr>
              <w:t xml:space="preserve">- Công ty có thể tiến hành hoạt động kinh doanh trong các lĩnh vực khác được pháp luật cho phép và </w:t>
            </w:r>
            <w:r w:rsidRPr="004F3E97">
              <w:rPr>
                <w:rFonts w:ascii="Times New Roman" w:eastAsia="Calibri" w:hAnsi="Times New Roman" w:cs="Times New Roman"/>
                <w:b/>
                <w:sz w:val="24"/>
                <w:szCs w:val="24"/>
                <w:lang w:val="nl-NL"/>
              </w:rPr>
              <w:t>được Hội đồng quản trị phê chuẩn</w:t>
            </w:r>
            <w:r w:rsidRPr="009E7A5E">
              <w:rPr>
                <w:rFonts w:ascii="Times New Roman" w:eastAsia="Calibri" w:hAnsi="Times New Roman" w:cs="Times New Roman"/>
                <w:sz w:val="24"/>
                <w:szCs w:val="24"/>
                <w:lang w:val="nl-NL"/>
              </w:rPr>
              <w:t>.</w:t>
            </w:r>
          </w:p>
          <w:p w:rsidR="004325AC" w:rsidRPr="009E7A5E" w:rsidRDefault="004325AC" w:rsidP="008B6B4B">
            <w:pPr>
              <w:spacing w:before="60" w:after="60" w:line="288" w:lineRule="auto"/>
              <w:jc w:val="both"/>
              <w:rPr>
                <w:rFonts w:ascii="Times New Roman" w:hAnsi="Times New Roman" w:cs="Times New Roman"/>
                <w:sz w:val="24"/>
                <w:szCs w:val="24"/>
                <w:lang w:val="nl-NL"/>
              </w:rPr>
            </w:pPr>
          </w:p>
        </w:tc>
        <w:tc>
          <w:tcPr>
            <w:tcW w:w="6174" w:type="dxa"/>
          </w:tcPr>
          <w:p w:rsidR="004325AC" w:rsidRPr="009E7A5E" w:rsidRDefault="004325AC" w:rsidP="005C26A1">
            <w:pPr>
              <w:spacing w:before="60" w:after="60" w:line="288" w:lineRule="auto"/>
              <w:jc w:val="both"/>
              <w:rPr>
                <w:rFonts w:ascii="Times New Roman" w:hAnsi="Times New Roman" w:cs="Times New Roman"/>
                <w:sz w:val="24"/>
                <w:szCs w:val="24"/>
                <w:lang w:val="nl-NL"/>
              </w:rPr>
            </w:pPr>
            <w:r w:rsidRPr="009E7A5E">
              <w:rPr>
                <w:rFonts w:ascii="Times New Roman" w:eastAsia="Calibri" w:hAnsi="Times New Roman" w:cs="Times New Roman"/>
                <w:sz w:val="24"/>
                <w:szCs w:val="24"/>
                <w:lang w:val="nl-NL"/>
              </w:rPr>
              <w:t xml:space="preserve">- Công ty có thể tiến hành hoạt động kinh doanh trong các lĩnh vực khác được pháp luật cho phép và </w:t>
            </w:r>
            <w:r w:rsidRPr="004F3E97">
              <w:rPr>
                <w:rFonts w:ascii="Times New Roman" w:eastAsia="Calibri" w:hAnsi="Times New Roman" w:cs="Times New Roman"/>
                <w:b/>
                <w:sz w:val="24"/>
                <w:szCs w:val="24"/>
                <w:lang w:val="nl-NL"/>
              </w:rPr>
              <w:t xml:space="preserve">được </w:t>
            </w:r>
            <w:r w:rsidRPr="004F3E97">
              <w:rPr>
                <w:rFonts w:ascii="Times New Roman" w:hAnsi="Times New Roman" w:cs="Times New Roman"/>
                <w:b/>
                <w:sz w:val="24"/>
                <w:szCs w:val="24"/>
                <w:lang w:val="nl-NL"/>
              </w:rPr>
              <w:t>Đại hội đồng cổ đông thông qua</w:t>
            </w:r>
            <w:r w:rsidRPr="004F3E97">
              <w:rPr>
                <w:rFonts w:ascii="Times New Roman" w:eastAsia="Calibri" w:hAnsi="Times New Roman" w:cs="Times New Roman"/>
                <w:b/>
                <w:sz w:val="24"/>
                <w:szCs w:val="24"/>
                <w:lang w:val="nl-NL"/>
              </w:rPr>
              <w:t>.</w:t>
            </w:r>
          </w:p>
        </w:tc>
      </w:tr>
      <w:tr w:rsidR="007B575C" w:rsidTr="008B0410">
        <w:tc>
          <w:tcPr>
            <w:tcW w:w="1526" w:type="dxa"/>
            <w:vAlign w:val="center"/>
          </w:tcPr>
          <w:p w:rsidR="007B575C" w:rsidRDefault="007B575C" w:rsidP="008B6B4B">
            <w:pPr>
              <w:spacing w:before="60" w:after="60" w:line="288" w:lineRule="auto"/>
              <w:jc w:val="center"/>
              <w:rPr>
                <w:rFonts w:ascii="Times New Roman" w:hAnsi="Times New Roman" w:cs="Times New Roman"/>
                <w:sz w:val="24"/>
                <w:szCs w:val="24"/>
              </w:rPr>
            </w:pPr>
            <w:r>
              <w:rPr>
                <w:rFonts w:ascii="Times New Roman" w:hAnsi="Times New Roman" w:cs="Times New Roman"/>
                <w:sz w:val="24"/>
                <w:szCs w:val="24"/>
              </w:rPr>
              <w:t>Điều 7: Quyền hạn của công ty (Trang 3)</w:t>
            </w:r>
          </w:p>
        </w:tc>
        <w:tc>
          <w:tcPr>
            <w:tcW w:w="6804" w:type="dxa"/>
          </w:tcPr>
          <w:p w:rsidR="007B575C" w:rsidRPr="007B575C" w:rsidRDefault="007B575C" w:rsidP="008B6B4B">
            <w:pPr>
              <w:spacing w:before="60" w:after="60" w:line="288" w:lineRule="auto"/>
              <w:jc w:val="both"/>
              <w:rPr>
                <w:rFonts w:ascii="Times New Roman" w:eastAsia="Calibri" w:hAnsi="Times New Roman" w:cs="Times New Roman"/>
                <w:sz w:val="24"/>
                <w:szCs w:val="24"/>
                <w:lang w:val="nl-NL"/>
              </w:rPr>
            </w:pPr>
            <w:r w:rsidRPr="007B575C">
              <w:rPr>
                <w:rFonts w:ascii="Times New Roman" w:eastAsia="Calibri" w:hAnsi="Times New Roman" w:cs="Times New Roman"/>
                <w:sz w:val="24"/>
                <w:szCs w:val="24"/>
                <w:lang w:val="nl-NL"/>
              </w:rPr>
              <w:t xml:space="preserve">7.14 Công ty có trách nhiệm và quyền hạn khác theo quy định của pháp luật đối với công ty có vốn nhà nước trên 50% vốn điều lệ </w:t>
            </w:r>
          </w:p>
          <w:p w:rsidR="007B575C" w:rsidRDefault="007B575C" w:rsidP="008B6B4B">
            <w:pPr>
              <w:spacing w:before="60" w:after="60" w:line="288" w:lineRule="auto"/>
              <w:jc w:val="both"/>
              <w:rPr>
                <w:rFonts w:ascii="Times New Roman" w:hAnsi="Times New Roman" w:cs="Times New Roman"/>
                <w:sz w:val="24"/>
                <w:szCs w:val="24"/>
                <w:lang w:val="nl-NL"/>
              </w:rPr>
            </w:pPr>
          </w:p>
        </w:tc>
        <w:tc>
          <w:tcPr>
            <w:tcW w:w="6174" w:type="dxa"/>
          </w:tcPr>
          <w:p w:rsidR="007B575C" w:rsidRDefault="007B575C" w:rsidP="008B6B4B">
            <w:pPr>
              <w:spacing w:before="60" w:after="60" w:line="288" w:lineRule="auto"/>
              <w:jc w:val="both"/>
              <w:rPr>
                <w:rFonts w:ascii="Times New Roman" w:hAnsi="Times New Roman" w:cs="Times New Roman"/>
                <w:sz w:val="24"/>
                <w:szCs w:val="24"/>
                <w:lang w:val="nl-NL"/>
              </w:rPr>
            </w:pPr>
            <w:r>
              <w:rPr>
                <w:rFonts w:ascii="Times New Roman" w:hAnsi="Times New Roman" w:cs="Times New Roman"/>
                <w:sz w:val="24"/>
                <w:szCs w:val="24"/>
                <w:lang w:val="nl-NL"/>
              </w:rPr>
              <w:t>Bỏ mục 7.14</w:t>
            </w:r>
          </w:p>
        </w:tc>
      </w:tr>
      <w:tr w:rsidR="007B575C" w:rsidTr="008B0410">
        <w:tc>
          <w:tcPr>
            <w:tcW w:w="1526" w:type="dxa"/>
            <w:vAlign w:val="center"/>
          </w:tcPr>
          <w:p w:rsidR="007B575C" w:rsidRDefault="007B575C" w:rsidP="008B6B4B">
            <w:pPr>
              <w:spacing w:before="60" w:after="60" w:line="288" w:lineRule="auto"/>
              <w:jc w:val="center"/>
              <w:rPr>
                <w:rFonts w:ascii="Times New Roman" w:hAnsi="Times New Roman" w:cs="Times New Roman"/>
                <w:sz w:val="24"/>
                <w:szCs w:val="24"/>
              </w:rPr>
            </w:pPr>
            <w:r>
              <w:rPr>
                <w:rFonts w:ascii="Times New Roman" w:hAnsi="Times New Roman" w:cs="Times New Roman"/>
                <w:sz w:val="24"/>
                <w:szCs w:val="24"/>
              </w:rPr>
              <w:t xml:space="preserve">Điều 8: Nghĩa vụ của công ty </w:t>
            </w:r>
          </w:p>
          <w:p w:rsidR="007B575C" w:rsidRDefault="007B575C" w:rsidP="008B6B4B">
            <w:pPr>
              <w:spacing w:before="60" w:after="60" w:line="288" w:lineRule="auto"/>
              <w:jc w:val="center"/>
              <w:rPr>
                <w:rFonts w:ascii="Times New Roman" w:hAnsi="Times New Roman" w:cs="Times New Roman"/>
                <w:sz w:val="24"/>
                <w:szCs w:val="24"/>
              </w:rPr>
            </w:pPr>
            <w:r>
              <w:rPr>
                <w:rFonts w:ascii="Times New Roman" w:hAnsi="Times New Roman" w:cs="Times New Roman"/>
                <w:sz w:val="24"/>
                <w:szCs w:val="24"/>
              </w:rPr>
              <w:t>(Trang 4)</w:t>
            </w:r>
          </w:p>
        </w:tc>
        <w:tc>
          <w:tcPr>
            <w:tcW w:w="6804" w:type="dxa"/>
          </w:tcPr>
          <w:p w:rsidR="007B575C" w:rsidRPr="007B575C" w:rsidRDefault="007B575C" w:rsidP="008B6B4B">
            <w:pPr>
              <w:spacing w:before="60" w:after="60" w:line="288" w:lineRule="auto"/>
              <w:jc w:val="both"/>
              <w:rPr>
                <w:rFonts w:ascii="Times New Roman" w:eastAsia="Calibri" w:hAnsi="Times New Roman" w:cs="Times New Roman"/>
                <w:sz w:val="24"/>
                <w:szCs w:val="24"/>
                <w:lang w:val="nl-NL"/>
              </w:rPr>
            </w:pPr>
            <w:r w:rsidRPr="007B575C">
              <w:rPr>
                <w:rFonts w:ascii="Times New Roman" w:eastAsia="Calibri" w:hAnsi="Times New Roman" w:cs="Times New Roman"/>
                <w:sz w:val="24"/>
                <w:szCs w:val="24"/>
                <w:lang w:val="nl-NL"/>
              </w:rPr>
              <w:t>8.10 Thực hiện các khoản phải thu và các khoản phải trả ghi trong bảng cân đối kế toán của Công ty tại thời điểm thành lập.</w:t>
            </w:r>
          </w:p>
          <w:p w:rsidR="007B575C" w:rsidRPr="007B575C" w:rsidRDefault="007B575C" w:rsidP="008B6B4B">
            <w:pPr>
              <w:spacing w:before="60" w:after="60" w:line="288" w:lineRule="auto"/>
              <w:jc w:val="both"/>
              <w:rPr>
                <w:rFonts w:ascii="Times New Roman" w:eastAsia="Calibri" w:hAnsi="Times New Roman" w:cs="Times New Roman"/>
                <w:sz w:val="24"/>
                <w:szCs w:val="24"/>
                <w:lang w:val="nl-NL"/>
              </w:rPr>
            </w:pPr>
            <w:r w:rsidRPr="007B575C">
              <w:rPr>
                <w:rFonts w:ascii="Times New Roman" w:eastAsia="Calibri" w:hAnsi="Times New Roman" w:cs="Times New Roman"/>
                <w:sz w:val="24"/>
                <w:szCs w:val="24"/>
                <w:lang w:val="nl-NL"/>
              </w:rPr>
              <w:t>8.14 Công ty có nghĩa vụ kế thừa các quyền và nghĩa vụ của Công ty TNHH một thành viên Đường bộ 226 sau khi chuyển đổi sang công ty cổ phần.</w:t>
            </w:r>
          </w:p>
          <w:p w:rsidR="007B575C" w:rsidRDefault="007B575C" w:rsidP="00F41F98">
            <w:pPr>
              <w:spacing w:before="60" w:after="60" w:line="288" w:lineRule="auto"/>
              <w:jc w:val="both"/>
              <w:rPr>
                <w:rFonts w:ascii="Times New Roman" w:hAnsi="Times New Roman" w:cs="Times New Roman"/>
                <w:sz w:val="24"/>
                <w:szCs w:val="24"/>
                <w:lang w:val="nl-NL"/>
              </w:rPr>
            </w:pPr>
            <w:r w:rsidRPr="007B575C">
              <w:rPr>
                <w:rFonts w:ascii="Times New Roman" w:eastAsia="Calibri" w:hAnsi="Times New Roman" w:cs="Times New Roman"/>
                <w:sz w:val="24"/>
                <w:szCs w:val="24"/>
                <w:lang w:val="nl-NL"/>
              </w:rPr>
              <w:t>8.15 Công ty thực hiện các nghĩa vụ khác theo quy định của pháp luật nhà nước đối với công ty có vốn góp của Nhà nước trên 50% vốn điều lệ.</w:t>
            </w:r>
          </w:p>
        </w:tc>
        <w:tc>
          <w:tcPr>
            <w:tcW w:w="6174" w:type="dxa"/>
          </w:tcPr>
          <w:p w:rsidR="007B575C" w:rsidRPr="007B575C" w:rsidRDefault="007B575C" w:rsidP="008B6B4B">
            <w:pPr>
              <w:spacing w:before="60" w:after="60" w:line="288" w:lineRule="auto"/>
              <w:jc w:val="both"/>
              <w:rPr>
                <w:rFonts w:ascii="Times New Roman" w:hAnsi="Times New Roman" w:cs="Times New Roman"/>
                <w:i/>
                <w:sz w:val="24"/>
                <w:szCs w:val="24"/>
                <w:lang w:val="nl-NL"/>
              </w:rPr>
            </w:pPr>
            <w:r w:rsidRPr="007B575C">
              <w:rPr>
                <w:rFonts w:ascii="Times New Roman" w:hAnsi="Times New Roman" w:cs="Times New Roman"/>
                <w:i/>
                <w:sz w:val="24"/>
                <w:szCs w:val="24"/>
                <w:lang w:val="nl-NL"/>
              </w:rPr>
              <w:t>Bỏ mục 8.10, 8.14, 8.15</w:t>
            </w:r>
          </w:p>
          <w:p w:rsidR="007B575C" w:rsidRDefault="007B575C" w:rsidP="008B6B4B">
            <w:pPr>
              <w:spacing w:before="60" w:after="60" w:line="288" w:lineRule="auto"/>
              <w:jc w:val="both"/>
              <w:rPr>
                <w:rFonts w:ascii="Times New Roman" w:hAnsi="Times New Roman" w:cs="Times New Roman"/>
                <w:sz w:val="24"/>
                <w:szCs w:val="24"/>
                <w:lang w:val="nl-NL"/>
              </w:rPr>
            </w:pPr>
          </w:p>
        </w:tc>
      </w:tr>
      <w:tr w:rsidR="007B575C" w:rsidTr="008B0410">
        <w:tc>
          <w:tcPr>
            <w:tcW w:w="1526" w:type="dxa"/>
            <w:vAlign w:val="center"/>
          </w:tcPr>
          <w:p w:rsidR="007B575C" w:rsidRDefault="007B575C" w:rsidP="008B6B4B">
            <w:pPr>
              <w:spacing w:before="60" w:after="60" w:line="288" w:lineRule="auto"/>
              <w:jc w:val="center"/>
              <w:rPr>
                <w:rFonts w:ascii="Times New Roman" w:hAnsi="Times New Roman" w:cs="Times New Roman"/>
                <w:sz w:val="24"/>
                <w:szCs w:val="24"/>
              </w:rPr>
            </w:pPr>
            <w:r>
              <w:rPr>
                <w:rFonts w:ascii="Times New Roman" w:hAnsi="Times New Roman" w:cs="Times New Roman"/>
                <w:sz w:val="24"/>
                <w:szCs w:val="24"/>
              </w:rPr>
              <w:t xml:space="preserve">Điều 9: Vốn điều lệ </w:t>
            </w:r>
          </w:p>
          <w:p w:rsidR="007B575C" w:rsidRDefault="007B575C" w:rsidP="008B6B4B">
            <w:pPr>
              <w:spacing w:before="60" w:after="60" w:line="288" w:lineRule="auto"/>
              <w:jc w:val="center"/>
              <w:rPr>
                <w:rFonts w:ascii="Times New Roman" w:hAnsi="Times New Roman" w:cs="Times New Roman"/>
                <w:sz w:val="24"/>
                <w:szCs w:val="24"/>
              </w:rPr>
            </w:pPr>
            <w:r>
              <w:rPr>
                <w:rFonts w:ascii="Times New Roman" w:hAnsi="Times New Roman" w:cs="Times New Roman"/>
                <w:sz w:val="24"/>
                <w:szCs w:val="24"/>
              </w:rPr>
              <w:t>(Trang 5)</w:t>
            </w:r>
          </w:p>
        </w:tc>
        <w:tc>
          <w:tcPr>
            <w:tcW w:w="6804" w:type="dxa"/>
          </w:tcPr>
          <w:p w:rsidR="006E60CB" w:rsidRPr="006E60CB" w:rsidRDefault="006E60CB" w:rsidP="008B6B4B">
            <w:pPr>
              <w:spacing w:before="60" w:after="60" w:line="288" w:lineRule="auto"/>
              <w:jc w:val="both"/>
              <w:rPr>
                <w:rFonts w:ascii="Times New Roman" w:eastAsia="Calibri" w:hAnsi="Times New Roman" w:cs="Times New Roman"/>
                <w:sz w:val="24"/>
                <w:szCs w:val="24"/>
                <w:lang w:val="nl-NL"/>
              </w:rPr>
            </w:pPr>
            <w:r w:rsidRPr="006E60CB">
              <w:rPr>
                <w:rFonts w:ascii="Times New Roman" w:eastAsia="Calibri" w:hAnsi="Times New Roman" w:cs="Times New Roman"/>
                <w:sz w:val="24"/>
                <w:szCs w:val="24"/>
                <w:lang w:val="nl-NL"/>
              </w:rPr>
              <w:t>9.2  Cơ cấu vốn điều lệ:</w:t>
            </w:r>
          </w:p>
          <w:p w:rsidR="006E60CB" w:rsidRPr="006E60CB" w:rsidRDefault="006E60CB" w:rsidP="008B6B4B">
            <w:pPr>
              <w:spacing w:before="60" w:after="60" w:line="288" w:lineRule="auto"/>
              <w:jc w:val="both"/>
              <w:rPr>
                <w:rFonts w:ascii="Times New Roman" w:eastAsia="Calibri" w:hAnsi="Times New Roman" w:cs="Times New Roman"/>
                <w:sz w:val="24"/>
                <w:szCs w:val="24"/>
                <w:lang w:val="nl-NL"/>
              </w:rPr>
            </w:pPr>
            <w:r w:rsidRPr="006E60CB">
              <w:rPr>
                <w:rFonts w:ascii="Times New Roman" w:eastAsia="Calibri" w:hAnsi="Times New Roman" w:cs="Times New Roman"/>
                <w:sz w:val="24"/>
                <w:szCs w:val="24"/>
                <w:lang w:val="nl-NL"/>
              </w:rPr>
              <w:t xml:space="preserve">- Tổng Công ty XDCT giao thông 1 là: 884.900 cổ phần (tương đương với 8.849.000.000 đồng)  chiếm 68,07% vốn điều lệ. </w:t>
            </w:r>
          </w:p>
          <w:p w:rsidR="006E60CB" w:rsidRPr="006E60CB" w:rsidRDefault="006E60CB" w:rsidP="008B6B4B">
            <w:pPr>
              <w:spacing w:before="60" w:after="60" w:line="288" w:lineRule="auto"/>
              <w:jc w:val="both"/>
              <w:rPr>
                <w:rFonts w:ascii="Times New Roman" w:eastAsia="Calibri" w:hAnsi="Times New Roman" w:cs="Times New Roman"/>
                <w:sz w:val="24"/>
                <w:szCs w:val="24"/>
                <w:lang w:val="nl-NL"/>
              </w:rPr>
            </w:pPr>
            <w:r w:rsidRPr="006E60CB">
              <w:rPr>
                <w:rFonts w:ascii="Times New Roman" w:eastAsia="Calibri" w:hAnsi="Times New Roman" w:cs="Times New Roman"/>
                <w:sz w:val="24"/>
                <w:szCs w:val="24"/>
                <w:lang w:val="nl-NL"/>
              </w:rPr>
              <w:t>- Cổ phần cán bộ CNV công ty là: 155.100 cổ phần (tương đương với 1.551.000.000 đồng) chiếm 11,93 % vốn điều lệ.</w:t>
            </w:r>
          </w:p>
          <w:p w:rsidR="007B575C" w:rsidRDefault="006E60CB" w:rsidP="00A626D4">
            <w:pPr>
              <w:spacing w:before="60" w:after="60" w:line="288" w:lineRule="auto"/>
              <w:jc w:val="both"/>
              <w:rPr>
                <w:rFonts w:ascii="Times New Roman" w:hAnsi="Times New Roman" w:cs="Times New Roman"/>
                <w:sz w:val="24"/>
                <w:szCs w:val="24"/>
                <w:lang w:val="nl-NL"/>
              </w:rPr>
            </w:pPr>
            <w:r w:rsidRPr="006E60CB">
              <w:rPr>
                <w:rFonts w:ascii="Times New Roman" w:eastAsia="Calibri" w:hAnsi="Times New Roman" w:cs="Times New Roman"/>
                <w:sz w:val="24"/>
                <w:szCs w:val="24"/>
                <w:lang w:val="nl-NL"/>
              </w:rPr>
              <w:lastRenderedPageBreak/>
              <w:t>- Nhà đầu tư khác: 260.000 cổ phần (tương đương với 2.600.000.000 đồng) chiếm 20% vốn điều lệ theo kết quả đấu giá.</w:t>
            </w:r>
          </w:p>
        </w:tc>
        <w:tc>
          <w:tcPr>
            <w:tcW w:w="6174" w:type="dxa"/>
          </w:tcPr>
          <w:p w:rsidR="007B575C" w:rsidRDefault="006E60CB" w:rsidP="008B6B4B">
            <w:pPr>
              <w:spacing w:before="60" w:after="60" w:line="288" w:lineRule="auto"/>
              <w:jc w:val="both"/>
              <w:rPr>
                <w:rFonts w:ascii="Times New Roman" w:hAnsi="Times New Roman" w:cs="Times New Roman"/>
                <w:i/>
                <w:sz w:val="24"/>
                <w:szCs w:val="24"/>
                <w:lang w:val="nl-NL"/>
              </w:rPr>
            </w:pPr>
            <w:r>
              <w:rPr>
                <w:rFonts w:ascii="Times New Roman" w:hAnsi="Times New Roman" w:cs="Times New Roman"/>
                <w:i/>
                <w:sz w:val="24"/>
                <w:szCs w:val="24"/>
                <w:lang w:val="nl-NL"/>
              </w:rPr>
              <w:lastRenderedPageBreak/>
              <w:t>Bỏ mục 9.2</w:t>
            </w:r>
          </w:p>
          <w:p w:rsidR="006E60CB" w:rsidRPr="006E60CB" w:rsidRDefault="006E60CB" w:rsidP="00A626D4">
            <w:pPr>
              <w:spacing w:before="60" w:after="60" w:line="288" w:lineRule="auto"/>
              <w:jc w:val="both"/>
              <w:rPr>
                <w:rFonts w:ascii="Times New Roman" w:hAnsi="Times New Roman" w:cs="Times New Roman"/>
                <w:sz w:val="24"/>
                <w:szCs w:val="24"/>
                <w:lang w:val="nl-NL"/>
              </w:rPr>
            </w:pPr>
          </w:p>
        </w:tc>
      </w:tr>
      <w:tr w:rsidR="006E60CB" w:rsidTr="008B0410">
        <w:tc>
          <w:tcPr>
            <w:tcW w:w="1526" w:type="dxa"/>
            <w:vAlign w:val="center"/>
          </w:tcPr>
          <w:p w:rsidR="006E60CB" w:rsidRDefault="00A256FE" w:rsidP="008B6B4B">
            <w:pPr>
              <w:spacing w:before="60" w:after="60" w:line="288" w:lineRule="auto"/>
              <w:jc w:val="center"/>
              <w:rPr>
                <w:rFonts w:ascii="Times New Roman" w:hAnsi="Times New Roman" w:cs="Times New Roman"/>
                <w:sz w:val="24"/>
                <w:szCs w:val="24"/>
              </w:rPr>
            </w:pPr>
            <w:r>
              <w:rPr>
                <w:rFonts w:ascii="Times New Roman" w:hAnsi="Times New Roman" w:cs="Times New Roman"/>
                <w:sz w:val="24"/>
                <w:szCs w:val="24"/>
              </w:rPr>
              <w:lastRenderedPageBreak/>
              <w:t>Điều 22, Khoản</w:t>
            </w:r>
            <w:r w:rsidR="006E60CB">
              <w:rPr>
                <w:rFonts w:ascii="Times New Roman" w:hAnsi="Times New Roman" w:cs="Times New Roman"/>
                <w:sz w:val="24"/>
                <w:szCs w:val="24"/>
              </w:rPr>
              <w:t xml:space="preserve"> 22.3 </w:t>
            </w:r>
          </w:p>
          <w:p w:rsidR="006E60CB" w:rsidRDefault="006E60CB" w:rsidP="008B6B4B">
            <w:pPr>
              <w:spacing w:before="60" w:after="60" w:line="288" w:lineRule="auto"/>
              <w:jc w:val="center"/>
              <w:rPr>
                <w:rFonts w:ascii="Times New Roman" w:hAnsi="Times New Roman" w:cs="Times New Roman"/>
                <w:sz w:val="24"/>
                <w:szCs w:val="24"/>
              </w:rPr>
            </w:pPr>
            <w:r>
              <w:rPr>
                <w:rFonts w:ascii="Times New Roman" w:hAnsi="Times New Roman" w:cs="Times New Roman"/>
                <w:sz w:val="24"/>
                <w:szCs w:val="24"/>
              </w:rPr>
              <w:t>(Trang 11)</w:t>
            </w:r>
          </w:p>
        </w:tc>
        <w:tc>
          <w:tcPr>
            <w:tcW w:w="6804" w:type="dxa"/>
          </w:tcPr>
          <w:p w:rsidR="006E60CB" w:rsidRPr="006E60CB" w:rsidRDefault="006E60CB" w:rsidP="008B6B4B">
            <w:pPr>
              <w:spacing w:before="60" w:after="60" w:line="288" w:lineRule="auto"/>
              <w:jc w:val="both"/>
              <w:rPr>
                <w:rFonts w:ascii="Times New Roman" w:hAnsi="Times New Roman" w:cs="Times New Roman"/>
                <w:b/>
                <w:sz w:val="24"/>
                <w:szCs w:val="24"/>
                <w:lang w:val="nl-NL"/>
              </w:rPr>
            </w:pPr>
            <w:r>
              <w:rPr>
                <w:rFonts w:ascii="Times New Roman" w:hAnsi="Times New Roman" w:cs="Times New Roman"/>
                <w:b/>
                <w:sz w:val="24"/>
                <w:szCs w:val="24"/>
                <w:lang w:val="nl-NL"/>
              </w:rPr>
              <w:t>Danh sách cổ đông của công ty</w:t>
            </w:r>
          </w:p>
        </w:tc>
        <w:tc>
          <w:tcPr>
            <w:tcW w:w="6174" w:type="dxa"/>
          </w:tcPr>
          <w:p w:rsidR="006E60CB" w:rsidRPr="006E60CB" w:rsidRDefault="006E60CB" w:rsidP="008B6B4B">
            <w:pPr>
              <w:spacing w:before="60" w:after="60" w:line="288" w:lineRule="auto"/>
              <w:jc w:val="both"/>
              <w:rPr>
                <w:rFonts w:ascii="Times New Roman" w:hAnsi="Times New Roman" w:cs="Times New Roman"/>
                <w:i/>
                <w:sz w:val="24"/>
                <w:szCs w:val="24"/>
                <w:lang w:val="nl-NL"/>
              </w:rPr>
            </w:pPr>
            <w:r>
              <w:rPr>
                <w:rFonts w:ascii="Times New Roman" w:hAnsi="Times New Roman" w:cs="Times New Roman"/>
                <w:i/>
                <w:sz w:val="24"/>
                <w:szCs w:val="24"/>
                <w:lang w:val="nl-NL"/>
              </w:rPr>
              <w:t>Bỏ bảng danh sách cổ đông của công ty</w:t>
            </w:r>
          </w:p>
        </w:tc>
      </w:tr>
      <w:tr w:rsidR="006E60CB" w:rsidTr="008B0410">
        <w:tc>
          <w:tcPr>
            <w:tcW w:w="1526" w:type="dxa"/>
            <w:vAlign w:val="center"/>
          </w:tcPr>
          <w:p w:rsidR="006E60CB" w:rsidRDefault="00A256FE" w:rsidP="00A256FE">
            <w:pPr>
              <w:spacing w:before="60" w:after="60" w:line="288" w:lineRule="auto"/>
              <w:jc w:val="center"/>
              <w:rPr>
                <w:rFonts w:ascii="Times New Roman" w:hAnsi="Times New Roman" w:cs="Times New Roman"/>
                <w:sz w:val="24"/>
                <w:szCs w:val="24"/>
              </w:rPr>
            </w:pPr>
            <w:r>
              <w:rPr>
                <w:rFonts w:ascii="Times New Roman" w:hAnsi="Times New Roman" w:cs="Times New Roman"/>
                <w:sz w:val="24"/>
                <w:szCs w:val="24"/>
              </w:rPr>
              <w:t>Điều 24, Khoản</w:t>
            </w:r>
            <w:r w:rsidR="00141DAA">
              <w:rPr>
                <w:rFonts w:ascii="Times New Roman" w:hAnsi="Times New Roman" w:cs="Times New Roman"/>
                <w:sz w:val="24"/>
                <w:szCs w:val="24"/>
              </w:rPr>
              <w:t xml:space="preserve"> 24.1 (Trang 13)</w:t>
            </w:r>
          </w:p>
        </w:tc>
        <w:tc>
          <w:tcPr>
            <w:tcW w:w="6804" w:type="dxa"/>
          </w:tcPr>
          <w:p w:rsidR="006E60CB" w:rsidRPr="006E60CB" w:rsidRDefault="00141DAA" w:rsidP="00A626D4">
            <w:pPr>
              <w:spacing w:before="60" w:after="60" w:line="288" w:lineRule="auto"/>
              <w:jc w:val="both"/>
              <w:rPr>
                <w:rFonts w:ascii="Times New Roman" w:hAnsi="Times New Roman" w:cs="Times New Roman"/>
                <w:sz w:val="24"/>
                <w:szCs w:val="24"/>
                <w:lang w:val="nl-NL"/>
              </w:rPr>
            </w:pPr>
            <w:r w:rsidRPr="00141DAA">
              <w:rPr>
                <w:rFonts w:ascii="Times New Roman" w:eastAsia="Calibri" w:hAnsi="Times New Roman" w:cs="Times New Roman"/>
                <w:sz w:val="24"/>
                <w:szCs w:val="24"/>
                <w:lang w:val="nl-NL"/>
              </w:rPr>
              <w:t>24.1. Thanh toán đủ số cổ phần cam kết mua trong thời hạn chín mươi ngày, kể từ ngày Công ty được cấp Giấy chứng nhận đăng ký kinh doanh, hoặc góp vốn theo tiến độ xây dựng dự án; chịu trách nhiệm về các khoản nợ và nghĩa vụ tài sản khác của Công ty trong phạm vi số vốn đã góp vào Công ty.</w:t>
            </w:r>
          </w:p>
        </w:tc>
        <w:tc>
          <w:tcPr>
            <w:tcW w:w="6174" w:type="dxa"/>
          </w:tcPr>
          <w:p w:rsidR="006E60CB" w:rsidRDefault="00141DAA" w:rsidP="008B6B4B">
            <w:pPr>
              <w:spacing w:before="60" w:after="60" w:line="288" w:lineRule="auto"/>
              <w:jc w:val="both"/>
              <w:rPr>
                <w:rFonts w:ascii="Times New Roman" w:hAnsi="Times New Roman" w:cs="Times New Roman"/>
                <w:sz w:val="24"/>
                <w:szCs w:val="24"/>
                <w:lang w:val="nl-NL"/>
              </w:rPr>
            </w:pPr>
            <w:r>
              <w:rPr>
                <w:rFonts w:ascii="Times New Roman" w:hAnsi="Times New Roman" w:cs="Times New Roman"/>
                <w:sz w:val="24"/>
                <w:szCs w:val="24"/>
                <w:lang w:val="nl-NL"/>
              </w:rPr>
              <w:t>24.1. Thanh toán tiền mua cổ phần đã đăng ký mua theo quy định.</w:t>
            </w:r>
          </w:p>
          <w:p w:rsidR="00141DAA" w:rsidRPr="006E60CB" w:rsidRDefault="00141DAA" w:rsidP="008B6B4B">
            <w:pPr>
              <w:spacing w:before="60" w:after="60" w:line="288" w:lineRule="auto"/>
              <w:jc w:val="both"/>
              <w:rPr>
                <w:rFonts w:ascii="Times New Roman" w:hAnsi="Times New Roman" w:cs="Times New Roman"/>
                <w:sz w:val="24"/>
                <w:szCs w:val="24"/>
                <w:lang w:val="nl-NL"/>
              </w:rPr>
            </w:pPr>
          </w:p>
        </w:tc>
      </w:tr>
      <w:tr w:rsidR="005F3B2E" w:rsidTr="008B0410">
        <w:tc>
          <w:tcPr>
            <w:tcW w:w="1526" w:type="dxa"/>
            <w:vAlign w:val="center"/>
          </w:tcPr>
          <w:p w:rsidR="005F3B2E" w:rsidRDefault="00A256FE" w:rsidP="00A256FE">
            <w:pPr>
              <w:spacing w:before="60" w:after="60" w:line="288" w:lineRule="auto"/>
              <w:jc w:val="center"/>
              <w:rPr>
                <w:rFonts w:ascii="Times New Roman" w:hAnsi="Times New Roman" w:cs="Times New Roman"/>
                <w:sz w:val="24"/>
                <w:szCs w:val="24"/>
              </w:rPr>
            </w:pPr>
            <w:r>
              <w:rPr>
                <w:rFonts w:ascii="Times New Roman" w:hAnsi="Times New Roman" w:cs="Times New Roman"/>
                <w:sz w:val="24"/>
                <w:szCs w:val="24"/>
              </w:rPr>
              <w:t>Điều 58, Khoản</w:t>
            </w:r>
            <w:r w:rsidR="008E1472">
              <w:rPr>
                <w:rFonts w:ascii="Times New Roman" w:hAnsi="Times New Roman" w:cs="Times New Roman"/>
                <w:sz w:val="24"/>
                <w:szCs w:val="24"/>
              </w:rPr>
              <w:t xml:space="preserve"> 58.2 (Trang 32)</w:t>
            </w:r>
          </w:p>
        </w:tc>
        <w:tc>
          <w:tcPr>
            <w:tcW w:w="6804" w:type="dxa"/>
          </w:tcPr>
          <w:p w:rsidR="00A256FE" w:rsidRPr="00A256FE" w:rsidRDefault="00A256FE" w:rsidP="00A256FE">
            <w:pPr>
              <w:spacing w:before="60" w:after="60" w:line="288" w:lineRule="auto"/>
              <w:jc w:val="both"/>
              <w:rPr>
                <w:rFonts w:ascii="Times New Roman" w:eastAsia="Calibri" w:hAnsi="Times New Roman" w:cs="Times New Roman"/>
                <w:sz w:val="24"/>
                <w:szCs w:val="24"/>
                <w:lang w:val="nl-NL"/>
              </w:rPr>
            </w:pPr>
            <w:r w:rsidRPr="00A256FE">
              <w:rPr>
                <w:rFonts w:ascii="Times New Roman" w:eastAsia="Calibri" w:hAnsi="Times New Roman" w:cs="Times New Roman"/>
                <w:sz w:val="24"/>
                <w:szCs w:val="24"/>
                <w:lang w:val="nl-NL"/>
              </w:rPr>
              <w:t xml:space="preserve">58.1. Hợp đồng, giao dịch giữa Công ty với các đối tượng sau đây </w:t>
            </w:r>
            <w:r w:rsidRPr="00A256FE">
              <w:rPr>
                <w:rFonts w:ascii="Times New Roman" w:eastAsia="Calibri" w:hAnsi="Times New Roman" w:cs="Times New Roman"/>
                <w:b/>
                <w:sz w:val="24"/>
                <w:szCs w:val="24"/>
                <w:lang w:val="nl-NL"/>
              </w:rPr>
              <w:t>phải được Đại hội đồng cổ đông chấp thuận:</w:t>
            </w:r>
          </w:p>
          <w:p w:rsidR="00A256FE" w:rsidRPr="00A256FE" w:rsidRDefault="00A256FE" w:rsidP="00A256FE">
            <w:pPr>
              <w:spacing w:before="60" w:after="60" w:line="288" w:lineRule="auto"/>
              <w:jc w:val="both"/>
              <w:rPr>
                <w:rFonts w:ascii="Times New Roman" w:eastAsia="Calibri" w:hAnsi="Times New Roman" w:cs="Times New Roman"/>
                <w:sz w:val="24"/>
                <w:szCs w:val="24"/>
                <w:lang w:val="nl-NL"/>
              </w:rPr>
            </w:pPr>
            <w:r w:rsidRPr="00A256FE">
              <w:rPr>
                <w:rFonts w:ascii="Times New Roman" w:eastAsia="Calibri" w:hAnsi="Times New Roman" w:cs="Times New Roman"/>
                <w:sz w:val="24"/>
                <w:szCs w:val="24"/>
                <w:lang w:val="nl-NL"/>
              </w:rPr>
              <w:t>a. Cổ đông, người đại diện uỷ quyền của cổ đông sở hữu trên 35% tổng số cổ phần phổ thông của Công ty và những người có liên quan của họ.</w:t>
            </w:r>
          </w:p>
          <w:p w:rsidR="00A256FE" w:rsidRPr="00A256FE" w:rsidRDefault="00A256FE" w:rsidP="00A256FE">
            <w:pPr>
              <w:spacing w:before="60" w:after="60" w:line="288" w:lineRule="auto"/>
              <w:jc w:val="both"/>
              <w:rPr>
                <w:rFonts w:ascii="Times New Roman" w:eastAsia="Calibri" w:hAnsi="Times New Roman" w:cs="Times New Roman"/>
                <w:sz w:val="24"/>
                <w:szCs w:val="24"/>
                <w:lang w:val="nl-NL"/>
              </w:rPr>
            </w:pPr>
            <w:r w:rsidRPr="00A256FE">
              <w:rPr>
                <w:rFonts w:ascii="Times New Roman" w:eastAsia="Calibri" w:hAnsi="Times New Roman" w:cs="Times New Roman"/>
                <w:sz w:val="24"/>
                <w:szCs w:val="24"/>
                <w:lang w:val="nl-NL"/>
              </w:rPr>
              <w:t>b. Thành viên Hội đồng quản trị, Giám đốc và những người quản lý khác.</w:t>
            </w:r>
          </w:p>
          <w:p w:rsidR="00A256FE" w:rsidRPr="00A256FE" w:rsidRDefault="00A256FE" w:rsidP="00A256FE">
            <w:pPr>
              <w:spacing w:before="60" w:after="60" w:line="288" w:lineRule="auto"/>
              <w:jc w:val="both"/>
              <w:rPr>
                <w:rFonts w:ascii="Times New Roman" w:eastAsia="Calibri" w:hAnsi="Times New Roman" w:cs="Times New Roman"/>
                <w:sz w:val="24"/>
                <w:szCs w:val="24"/>
                <w:lang w:val="nl-NL"/>
              </w:rPr>
            </w:pPr>
            <w:r w:rsidRPr="00A256FE">
              <w:rPr>
                <w:rFonts w:ascii="Times New Roman" w:eastAsia="Calibri" w:hAnsi="Times New Roman" w:cs="Times New Roman"/>
                <w:sz w:val="24"/>
                <w:szCs w:val="24"/>
                <w:lang w:val="nl-NL"/>
              </w:rPr>
              <w:t>c. Doanh nghiệp quy định tại điểm a và điểm b khoản 1 Điều 118 của Luật Doanh nghiệp và người có liên quan của thành viên Hội đồng quản trị, Giám đốc và những người quản lý khác.</w:t>
            </w:r>
          </w:p>
          <w:p w:rsidR="00A256FE" w:rsidRPr="00671EDD" w:rsidRDefault="00A256FE" w:rsidP="00A256FE">
            <w:pPr>
              <w:spacing w:before="60" w:after="60" w:line="288" w:lineRule="auto"/>
              <w:jc w:val="both"/>
              <w:rPr>
                <w:rFonts w:ascii="Times New Roman" w:eastAsia="Calibri" w:hAnsi="Times New Roman" w:cs="Times New Roman"/>
                <w:sz w:val="14"/>
                <w:szCs w:val="24"/>
                <w:lang w:val="nl-NL"/>
              </w:rPr>
            </w:pPr>
          </w:p>
          <w:p w:rsidR="00A256FE" w:rsidRDefault="00A256FE" w:rsidP="00A256FE">
            <w:pPr>
              <w:spacing w:before="60" w:after="60" w:line="288" w:lineRule="auto"/>
              <w:jc w:val="both"/>
              <w:rPr>
                <w:rFonts w:ascii="Times New Roman" w:eastAsia="Calibri" w:hAnsi="Times New Roman" w:cs="Times New Roman"/>
                <w:sz w:val="24"/>
                <w:szCs w:val="24"/>
                <w:lang w:val="nl-NL"/>
              </w:rPr>
            </w:pPr>
          </w:p>
          <w:p w:rsidR="008E1472" w:rsidRPr="008E1472" w:rsidRDefault="008E1472" w:rsidP="00A256FE">
            <w:pPr>
              <w:spacing w:before="60" w:after="60" w:line="288" w:lineRule="auto"/>
              <w:jc w:val="both"/>
              <w:rPr>
                <w:rFonts w:ascii="Times New Roman" w:eastAsia="Calibri" w:hAnsi="Times New Roman" w:cs="Times New Roman"/>
                <w:sz w:val="24"/>
                <w:szCs w:val="24"/>
                <w:lang w:val="nl-NL"/>
              </w:rPr>
            </w:pPr>
            <w:r w:rsidRPr="008E1472">
              <w:rPr>
                <w:rFonts w:ascii="Times New Roman" w:eastAsia="Calibri" w:hAnsi="Times New Roman" w:cs="Times New Roman"/>
                <w:sz w:val="24"/>
                <w:szCs w:val="24"/>
                <w:lang w:val="nl-NL"/>
              </w:rPr>
              <w:t xml:space="preserve">58.2. Hội đồng quản trị chấp thuận các hợp đồng và giao dịch( theo quy chế cụ thể) có giá trị nhỏ hơn 50% tổng giá trị tài sản doanh nghiệp ghi trong báo cáo tài chính gần nhất. Trong trường hợp này, người đại diện theo pháp luật phải gửi đến các thành viên Hội đồng quản trị; niêm yết tại trụ sở chính, chi nhánh của Công ty dự thảo </w:t>
            </w:r>
            <w:r w:rsidRPr="008E1472">
              <w:rPr>
                <w:rFonts w:ascii="Times New Roman" w:eastAsia="Calibri" w:hAnsi="Times New Roman" w:cs="Times New Roman"/>
                <w:sz w:val="24"/>
                <w:szCs w:val="24"/>
                <w:lang w:val="nl-NL"/>
              </w:rPr>
              <w:lastRenderedPageBreak/>
              <w:t>hợp đồng hoặc thông báo nội dung chủ yếu của giao dịch. Hội đồng quản trị quyết định việc chấp thuận hợp đồng hoặc giao dịch trong thời hạn mười lăm ngày, kể từ ngày niêm yết; thành viên có lợi ích liên quan không có quyền biểu quyết.</w:t>
            </w:r>
          </w:p>
          <w:p w:rsidR="005F3B2E" w:rsidRPr="00A256FE" w:rsidRDefault="005F3B2E" w:rsidP="00A256FE">
            <w:pPr>
              <w:spacing w:before="60" w:after="60" w:line="288" w:lineRule="auto"/>
              <w:jc w:val="both"/>
              <w:rPr>
                <w:rFonts w:ascii="Times New Roman" w:eastAsia="Calibri" w:hAnsi="Times New Roman" w:cs="Times New Roman"/>
                <w:sz w:val="24"/>
                <w:szCs w:val="24"/>
                <w:lang w:val="nl-NL"/>
              </w:rPr>
            </w:pPr>
          </w:p>
        </w:tc>
        <w:tc>
          <w:tcPr>
            <w:tcW w:w="6174" w:type="dxa"/>
          </w:tcPr>
          <w:p w:rsidR="00A256FE" w:rsidRPr="00A256FE" w:rsidRDefault="00A256FE" w:rsidP="00A256FE">
            <w:pPr>
              <w:spacing w:before="60" w:after="60" w:line="288" w:lineRule="auto"/>
              <w:jc w:val="both"/>
              <w:rPr>
                <w:rFonts w:ascii="Times New Roman" w:eastAsia="Calibri" w:hAnsi="Times New Roman" w:cs="Times New Roman"/>
                <w:sz w:val="24"/>
                <w:szCs w:val="24"/>
                <w:lang w:val="nl-NL"/>
              </w:rPr>
            </w:pPr>
            <w:r w:rsidRPr="00A256FE">
              <w:rPr>
                <w:rFonts w:ascii="Times New Roman" w:eastAsia="Calibri" w:hAnsi="Times New Roman" w:cs="Times New Roman"/>
                <w:sz w:val="24"/>
                <w:szCs w:val="24"/>
                <w:lang w:val="nl-NL"/>
              </w:rPr>
              <w:lastRenderedPageBreak/>
              <w:t xml:space="preserve">58.1. Hợp đồng, giao dịch giữa Công ty với các đối tượng sau đây phải được Đại hội đồng cổ đông </w:t>
            </w:r>
            <w:r w:rsidRPr="00A256FE">
              <w:rPr>
                <w:rFonts w:ascii="Times New Roman" w:eastAsia="Calibri" w:hAnsi="Times New Roman" w:cs="Times New Roman"/>
                <w:b/>
                <w:sz w:val="24"/>
                <w:szCs w:val="24"/>
                <w:lang w:val="nl-NL"/>
              </w:rPr>
              <w:t>hoặc Hội đồng quản trị chấp thuận</w:t>
            </w:r>
            <w:r w:rsidRPr="00A256FE">
              <w:rPr>
                <w:rFonts w:ascii="Times New Roman" w:eastAsia="Calibri" w:hAnsi="Times New Roman" w:cs="Times New Roman"/>
                <w:sz w:val="24"/>
                <w:szCs w:val="24"/>
                <w:lang w:val="nl-NL"/>
              </w:rPr>
              <w:t>:</w:t>
            </w:r>
          </w:p>
          <w:p w:rsidR="00A256FE" w:rsidRPr="00A256FE" w:rsidRDefault="00A256FE" w:rsidP="00A256FE">
            <w:pPr>
              <w:spacing w:before="60" w:after="60" w:line="288" w:lineRule="auto"/>
              <w:jc w:val="both"/>
              <w:rPr>
                <w:rFonts w:ascii="Times New Roman" w:eastAsia="Calibri" w:hAnsi="Times New Roman" w:cs="Times New Roman"/>
                <w:sz w:val="24"/>
                <w:szCs w:val="24"/>
                <w:lang w:val="nl-NL"/>
              </w:rPr>
            </w:pPr>
            <w:r w:rsidRPr="00A256FE">
              <w:rPr>
                <w:rFonts w:ascii="Times New Roman" w:eastAsia="Calibri" w:hAnsi="Times New Roman" w:cs="Times New Roman"/>
                <w:sz w:val="24"/>
                <w:szCs w:val="24"/>
                <w:lang w:val="nl-NL"/>
              </w:rPr>
              <w:t>a. Cổ đông, người đại diện uỷ quyền của cổ đông sở hữu trên 35% tổng số cổ phần phổ thông của Công ty và những người có liên quan của họ.</w:t>
            </w:r>
          </w:p>
          <w:p w:rsidR="00A256FE" w:rsidRPr="00A256FE" w:rsidRDefault="00A256FE" w:rsidP="00A256FE">
            <w:pPr>
              <w:spacing w:before="60" w:after="60" w:line="288" w:lineRule="auto"/>
              <w:jc w:val="both"/>
              <w:rPr>
                <w:rFonts w:ascii="Times New Roman" w:eastAsia="Calibri" w:hAnsi="Times New Roman" w:cs="Times New Roman"/>
                <w:sz w:val="24"/>
                <w:szCs w:val="24"/>
                <w:lang w:val="nl-NL"/>
              </w:rPr>
            </w:pPr>
            <w:r w:rsidRPr="00A256FE">
              <w:rPr>
                <w:rFonts w:ascii="Times New Roman" w:eastAsia="Calibri" w:hAnsi="Times New Roman" w:cs="Times New Roman"/>
                <w:sz w:val="24"/>
                <w:szCs w:val="24"/>
                <w:lang w:val="nl-NL"/>
              </w:rPr>
              <w:t>b. Thành viên Hội đồng quản trị, Giám đốc và những người quản lý khác.</w:t>
            </w:r>
          </w:p>
          <w:p w:rsidR="00A256FE" w:rsidRDefault="00A256FE" w:rsidP="00A256FE">
            <w:pPr>
              <w:spacing w:before="60" w:after="60" w:line="288" w:lineRule="auto"/>
              <w:jc w:val="both"/>
              <w:rPr>
                <w:rFonts w:ascii="Times New Roman" w:eastAsia="Calibri" w:hAnsi="Times New Roman" w:cs="Times New Roman"/>
                <w:sz w:val="24"/>
                <w:szCs w:val="24"/>
                <w:lang w:val="nl-NL"/>
              </w:rPr>
            </w:pPr>
            <w:r w:rsidRPr="00A256FE">
              <w:rPr>
                <w:rFonts w:ascii="Times New Roman" w:eastAsia="Calibri" w:hAnsi="Times New Roman" w:cs="Times New Roman"/>
                <w:sz w:val="24"/>
                <w:szCs w:val="24"/>
                <w:lang w:val="nl-NL"/>
              </w:rPr>
              <w:t>c. Doanh nghiệp quy định tại điểm a và điểm b khoản 1 Điều 118 của Luật Doanh nghiệp và người có liên quan của thành viên Hội đồng quản trị, Giám đốc và những người quản lý khác.</w:t>
            </w:r>
          </w:p>
          <w:p w:rsidR="005F3B2E" w:rsidRPr="005F3B2E" w:rsidRDefault="008E1472" w:rsidP="00967F75">
            <w:pPr>
              <w:spacing w:before="60" w:after="60" w:line="288" w:lineRule="auto"/>
              <w:jc w:val="both"/>
              <w:rPr>
                <w:rFonts w:ascii="Times New Roman" w:hAnsi="Times New Roman" w:cs="Times New Roman"/>
                <w:sz w:val="24"/>
                <w:szCs w:val="24"/>
                <w:lang w:val="nl-NL"/>
              </w:rPr>
            </w:pPr>
            <w:r w:rsidRPr="008E1472">
              <w:rPr>
                <w:rFonts w:ascii="Times New Roman" w:eastAsia="Calibri" w:hAnsi="Times New Roman" w:cs="Times New Roman"/>
                <w:sz w:val="24"/>
                <w:szCs w:val="24"/>
                <w:lang w:val="nl-NL"/>
              </w:rPr>
              <w:t>58.2. Hội đồng quản trị chấp thuận các hợp đồng và giao dịch</w:t>
            </w:r>
            <w:r w:rsidR="00967F75">
              <w:rPr>
                <w:rFonts w:ascii="Times New Roman" w:eastAsia="Calibri" w:hAnsi="Times New Roman" w:cs="Times New Roman"/>
                <w:sz w:val="24"/>
                <w:szCs w:val="24"/>
                <w:lang w:val="nl-NL"/>
              </w:rPr>
              <w:t xml:space="preserve"> </w:t>
            </w:r>
            <w:r w:rsidRPr="008E1472">
              <w:rPr>
                <w:rFonts w:ascii="Times New Roman" w:eastAsia="Calibri" w:hAnsi="Times New Roman" w:cs="Times New Roman"/>
                <w:sz w:val="24"/>
                <w:szCs w:val="24"/>
                <w:lang w:val="nl-NL"/>
              </w:rPr>
              <w:t>có giá trị nhỏ hơn 50% tổng giá trị tài sản doanh nghiệp ghi trong báo cáo tài chính gần nhất</w:t>
            </w:r>
            <w:r w:rsidR="00967F75">
              <w:rPr>
                <w:rFonts w:ascii="Times New Roman" w:eastAsia="Calibri" w:hAnsi="Times New Roman" w:cs="Times New Roman"/>
                <w:sz w:val="24"/>
                <w:szCs w:val="24"/>
                <w:lang w:val="nl-NL"/>
              </w:rPr>
              <w:t xml:space="preserve"> </w:t>
            </w:r>
            <w:r w:rsidR="00967F75" w:rsidRPr="00967F75">
              <w:rPr>
                <w:rFonts w:ascii="Times New Roman" w:eastAsia="Calibri" w:hAnsi="Times New Roman" w:cs="Times New Roman"/>
                <w:b/>
                <w:sz w:val="24"/>
                <w:szCs w:val="24"/>
                <w:lang w:val="nl-NL"/>
              </w:rPr>
              <w:t>với các đối tượng nêu tại khoản 58.1 Điều này</w:t>
            </w:r>
            <w:r w:rsidRPr="008E1472">
              <w:rPr>
                <w:rFonts w:ascii="Times New Roman" w:eastAsia="Calibri" w:hAnsi="Times New Roman" w:cs="Times New Roman"/>
                <w:sz w:val="24"/>
                <w:szCs w:val="24"/>
                <w:lang w:val="nl-NL"/>
              </w:rPr>
              <w:t xml:space="preserve">. Trong trường hợp này, người đại diện </w:t>
            </w:r>
            <w:r w:rsidRPr="008E1472">
              <w:rPr>
                <w:rFonts w:ascii="Times New Roman" w:eastAsia="Calibri" w:hAnsi="Times New Roman" w:cs="Times New Roman"/>
                <w:sz w:val="24"/>
                <w:szCs w:val="24"/>
                <w:lang w:val="nl-NL"/>
              </w:rPr>
              <w:lastRenderedPageBreak/>
              <w:t>theo pháp luật phải gửi đến các thành viên Hội đồng quản trị; niêm yết tại trụ sở chính, chi nhánh của Công ty dự thảo hợp đồng hoặc thông báo nội dung chủ yếu của giao dịch. Hội đồng quản trị quyết định việc chấp thuận hợp đồng hoặc giao dịch trong thời hạn mười lăm ngày, kể từ ngày niêm yết; thành viên có lợi ích liên quan không có quyền biểu quyết.</w:t>
            </w:r>
          </w:p>
        </w:tc>
      </w:tr>
      <w:tr w:rsidR="008E1472" w:rsidTr="008B0410">
        <w:tc>
          <w:tcPr>
            <w:tcW w:w="1526" w:type="dxa"/>
            <w:vAlign w:val="center"/>
          </w:tcPr>
          <w:p w:rsidR="008E1472" w:rsidRDefault="008E1472" w:rsidP="008B6B4B">
            <w:pPr>
              <w:spacing w:before="60" w:after="60" w:line="288" w:lineRule="auto"/>
              <w:jc w:val="center"/>
              <w:rPr>
                <w:rFonts w:ascii="Times New Roman" w:hAnsi="Times New Roman" w:cs="Times New Roman"/>
                <w:sz w:val="24"/>
                <w:szCs w:val="24"/>
              </w:rPr>
            </w:pPr>
            <w:r>
              <w:rPr>
                <w:rFonts w:ascii="Times New Roman" w:hAnsi="Times New Roman" w:cs="Times New Roman"/>
                <w:sz w:val="24"/>
                <w:szCs w:val="24"/>
              </w:rPr>
              <w:lastRenderedPageBreak/>
              <w:t>Điều 63 (Trang 34)</w:t>
            </w:r>
          </w:p>
        </w:tc>
        <w:tc>
          <w:tcPr>
            <w:tcW w:w="6804" w:type="dxa"/>
          </w:tcPr>
          <w:p w:rsidR="00290033" w:rsidRDefault="008E1472" w:rsidP="007C76FE">
            <w:pPr>
              <w:spacing w:before="60" w:after="60" w:line="288" w:lineRule="auto"/>
              <w:jc w:val="both"/>
              <w:rPr>
                <w:rFonts w:ascii="Times New Roman" w:eastAsia="Calibri" w:hAnsi="Times New Roman" w:cs="Times New Roman"/>
                <w:b/>
                <w:sz w:val="24"/>
                <w:szCs w:val="24"/>
                <w:lang w:val="nl-NL"/>
              </w:rPr>
            </w:pPr>
            <w:r w:rsidRPr="008E1472">
              <w:rPr>
                <w:rFonts w:ascii="Times New Roman" w:eastAsia="Calibri" w:hAnsi="Times New Roman" w:cs="Times New Roman"/>
                <w:b/>
                <w:sz w:val="24"/>
                <w:szCs w:val="24"/>
                <w:lang w:val="nl-NL"/>
              </w:rPr>
              <w:t>Điều 63: Quỹ dự trữ bổ sung vốn điều lệ</w:t>
            </w:r>
          </w:p>
          <w:p w:rsidR="008E1472" w:rsidRPr="008E1472" w:rsidRDefault="008E1472" w:rsidP="007C76FE">
            <w:pPr>
              <w:spacing w:before="60" w:after="60" w:line="288" w:lineRule="auto"/>
              <w:jc w:val="both"/>
              <w:rPr>
                <w:rFonts w:ascii="Times New Roman" w:hAnsi="Times New Roman" w:cs="Times New Roman"/>
                <w:sz w:val="24"/>
                <w:szCs w:val="24"/>
                <w:lang w:val="nl-NL"/>
              </w:rPr>
            </w:pPr>
            <w:r w:rsidRPr="008E1472">
              <w:rPr>
                <w:rFonts w:ascii="Times New Roman" w:eastAsia="Calibri" w:hAnsi="Times New Roman" w:cs="Times New Roman"/>
                <w:sz w:val="24"/>
                <w:szCs w:val="24"/>
                <w:lang w:val="nl-NL"/>
              </w:rPr>
              <w:t>Hàng năm, Công ty sẽ phải trích từ lợi nhuận sau thuế của mình một khoản vào quỹ dự trữ để bổ sung vốn Điều lệ theo quy định của pháp luật. Khoản trích này không vượt quá 5% lợi nhuận sau thuế của Công ty và được trích cho đến khi quỹ dự trữ bằng 10% vốn điều lệ của Công ty.</w:t>
            </w:r>
          </w:p>
        </w:tc>
        <w:tc>
          <w:tcPr>
            <w:tcW w:w="6174" w:type="dxa"/>
          </w:tcPr>
          <w:p w:rsidR="008E1472" w:rsidRPr="008E1472" w:rsidRDefault="008E1472" w:rsidP="008B6B4B">
            <w:pPr>
              <w:spacing w:before="60" w:after="60" w:line="288" w:lineRule="auto"/>
              <w:jc w:val="both"/>
              <w:rPr>
                <w:rFonts w:ascii="Times New Roman" w:eastAsia="Calibri" w:hAnsi="Times New Roman" w:cs="Times New Roman"/>
                <w:sz w:val="24"/>
                <w:szCs w:val="24"/>
                <w:lang w:val="nl-NL"/>
              </w:rPr>
            </w:pPr>
            <w:r>
              <w:rPr>
                <w:rFonts w:ascii="Times New Roman" w:hAnsi="Times New Roman" w:cs="Times New Roman"/>
                <w:sz w:val="24"/>
                <w:szCs w:val="24"/>
                <w:lang w:val="nl-NL"/>
              </w:rPr>
              <w:t>Bỏ điều 63</w:t>
            </w:r>
          </w:p>
          <w:p w:rsidR="008E1472" w:rsidRPr="008E1472" w:rsidRDefault="008E1472" w:rsidP="008B6B4B">
            <w:pPr>
              <w:spacing w:before="60" w:after="60" w:line="288" w:lineRule="auto"/>
              <w:jc w:val="both"/>
              <w:rPr>
                <w:rFonts w:ascii="Times New Roman" w:hAnsi="Times New Roman" w:cs="Times New Roman"/>
                <w:sz w:val="24"/>
                <w:szCs w:val="24"/>
                <w:lang w:val="nl-NL"/>
              </w:rPr>
            </w:pPr>
          </w:p>
        </w:tc>
      </w:tr>
      <w:tr w:rsidR="00967F75" w:rsidTr="008B0410">
        <w:tc>
          <w:tcPr>
            <w:tcW w:w="1526" w:type="dxa"/>
            <w:vAlign w:val="center"/>
          </w:tcPr>
          <w:p w:rsidR="00967F75" w:rsidRDefault="00967F75" w:rsidP="008B6B4B">
            <w:pPr>
              <w:spacing w:before="60" w:after="60" w:line="288" w:lineRule="auto"/>
              <w:jc w:val="center"/>
              <w:rPr>
                <w:rFonts w:ascii="Times New Roman" w:hAnsi="Times New Roman" w:cs="Times New Roman"/>
                <w:sz w:val="24"/>
                <w:szCs w:val="24"/>
              </w:rPr>
            </w:pPr>
            <w:r>
              <w:rPr>
                <w:rFonts w:ascii="Times New Roman" w:hAnsi="Times New Roman" w:cs="Times New Roman"/>
                <w:sz w:val="24"/>
                <w:szCs w:val="24"/>
              </w:rPr>
              <w:t>Điều 73</w:t>
            </w:r>
          </w:p>
        </w:tc>
        <w:tc>
          <w:tcPr>
            <w:tcW w:w="6804" w:type="dxa"/>
          </w:tcPr>
          <w:p w:rsidR="00967F75" w:rsidRDefault="00967F75" w:rsidP="007C76FE">
            <w:pPr>
              <w:spacing w:before="60" w:after="60" w:line="288" w:lineRule="auto"/>
              <w:jc w:val="both"/>
              <w:rPr>
                <w:rFonts w:ascii="Times New Roman" w:eastAsia="Calibri" w:hAnsi="Times New Roman" w:cs="Times New Roman"/>
                <w:sz w:val="24"/>
                <w:szCs w:val="24"/>
                <w:lang w:val="nl-NL"/>
              </w:rPr>
            </w:pPr>
            <w:r>
              <w:rPr>
                <w:rFonts w:ascii="Times New Roman" w:eastAsia="Calibri" w:hAnsi="Times New Roman" w:cs="Times New Roman"/>
                <w:sz w:val="24"/>
                <w:szCs w:val="24"/>
                <w:lang w:val="nl-NL"/>
              </w:rPr>
              <w:t xml:space="preserve">73.1 </w:t>
            </w:r>
            <w:r w:rsidRPr="00967F75">
              <w:rPr>
                <w:rFonts w:ascii="Times New Roman" w:eastAsia="Calibri" w:hAnsi="Times New Roman" w:cs="Times New Roman"/>
                <w:sz w:val="24"/>
                <w:szCs w:val="24"/>
                <w:lang w:val="nl-NL"/>
              </w:rPr>
              <w:t>Bản Điều lệ này gồm 15 chương 73 điều, được Đại hội đồng cổ đông thành lập Công ty cổ phần đường bộ 226 - CIENCO1 nhất trí thông qua ngày 26 tháng 11 năm 2013 tại Trụ sở công ty và cùng chấp thuận hiệu lực toàn văn của Điều lệ này.</w:t>
            </w:r>
          </w:p>
          <w:p w:rsidR="00967F75" w:rsidRPr="00967F75" w:rsidRDefault="00967F75" w:rsidP="00967F75">
            <w:pPr>
              <w:spacing w:before="60" w:after="60" w:line="288" w:lineRule="auto"/>
              <w:jc w:val="both"/>
              <w:rPr>
                <w:rFonts w:ascii="Times New Roman" w:eastAsia="Calibri" w:hAnsi="Times New Roman" w:cs="Times New Roman"/>
                <w:sz w:val="24"/>
                <w:szCs w:val="24"/>
                <w:lang w:val="nl-NL"/>
              </w:rPr>
            </w:pPr>
            <w:r w:rsidRPr="00967F75">
              <w:rPr>
                <w:rFonts w:ascii="Times New Roman" w:eastAsia="Calibri" w:hAnsi="Times New Roman" w:cs="Times New Roman"/>
                <w:sz w:val="24"/>
                <w:szCs w:val="24"/>
                <w:lang w:val="nl-NL"/>
              </w:rPr>
              <w:t>73.2 - Điều lệ được lập thành 10 bản, có giá trị như nhau, trong đó:</w:t>
            </w:r>
          </w:p>
          <w:p w:rsidR="00967F75" w:rsidRPr="00967F75" w:rsidRDefault="00967F75" w:rsidP="00967F75">
            <w:pPr>
              <w:spacing w:before="60" w:after="60" w:line="288" w:lineRule="auto"/>
              <w:jc w:val="both"/>
              <w:rPr>
                <w:rFonts w:ascii="Times New Roman" w:eastAsia="Calibri" w:hAnsi="Times New Roman" w:cs="Times New Roman"/>
                <w:sz w:val="24"/>
                <w:szCs w:val="24"/>
                <w:lang w:val="nl-NL"/>
              </w:rPr>
            </w:pPr>
            <w:r w:rsidRPr="00967F75">
              <w:rPr>
                <w:rFonts w:ascii="Times New Roman" w:eastAsia="Calibri" w:hAnsi="Times New Roman" w:cs="Times New Roman"/>
                <w:sz w:val="24"/>
                <w:szCs w:val="24"/>
                <w:lang w:val="nl-NL"/>
              </w:rPr>
              <w:t>a - 01 bản nộp tại phòng Công chứng Nhà nước của thành phố Điện Biên.</w:t>
            </w:r>
          </w:p>
          <w:p w:rsidR="00967F75" w:rsidRPr="00967F75" w:rsidRDefault="00967F75" w:rsidP="00967F75">
            <w:pPr>
              <w:spacing w:before="60" w:after="60" w:line="288" w:lineRule="auto"/>
              <w:jc w:val="both"/>
              <w:rPr>
                <w:rFonts w:ascii="Times New Roman" w:eastAsia="Calibri" w:hAnsi="Times New Roman" w:cs="Times New Roman"/>
                <w:sz w:val="24"/>
                <w:szCs w:val="24"/>
                <w:lang w:val="nl-NL"/>
              </w:rPr>
            </w:pPr>
            <w:r w:rsidRPr="00967F75">
              <w:rPr>
                <w:rFonts w:ascii="Times New Roman" w:eastAsia="Calibri" w:hAnsi="Times New Roman" w:cs="Times New Roman"/>
                <w:sz w:val="24"/>
                <w:szCs w:val="24"/>
                <w:lang w:val="nl-NL"/>
              </w:rPr>
              <w:t>b - 05 bản đăng ký tại cơ quan chính quyền theo quy định của Uỷ ban nhân dân tỉnh Điện Biên, Bộ Giao thông vận tải, Tổng công ty xây dựng công trình giao thông 1.</w:t>
            </w:r>
          </w:p>
          <w:p w:rsidR="00967F75" w:rsidRPr="008E1472" w:rsidRDefault="00967F75" w:rsidP="00967F75">
            <w:pPr>
              <w:spacing w:before="60" w:after="60" w:line="288" w:lineRule="auto"/>
              <w:jc w:val="both"/>
              <w:rPr>
                <w:rFonts w:ascii="Times New Roman" w:eastAsia="Calibri" w:hAnsi="Times New Roman" w:cs="Times New Roman"/>
                <w:b/>
                <w:sz w:val="24"/>
                <w:szCs w:val="24"/>
                <w:lang w:val="nl-NL"/>
              </w:rPr>
            </w:pPr>
            <w:r w:rsidRPr="00967F75">
              <w:rPr>
                <w:rFonts w:ascii="Times New Roman" w:eastAsia="Calibri" w:hAnsi="Times New Roman" w:cs="Times New Roman"/>
                <w:sz w:val="24"/>
                <w:szCs w:val="24"/>
                <w:lang w:val="nl-NL"/>
              </w:rPr>
              <w:t>c - 04 bản lưu trữ tại Văn phòng Công ty.</w:t>
            </w:r>
          </w:p>
        </w:tc>
        <w:tc>
          <w:tcPr>
            <w:tcW w:w="6174" w:type="dxa"/>
          </w:tcPr>
          <w:p w:rsidR="00967F75" w:rsidRDefault="00967F75" w:rsidP="00967F75">
            <w:pPr>
              <w:spacing w:before="60" w:after="60" w:line="288" w:lineRule="auto"/>
              <w:jc w:val="both"/>
              <w:rPr>
                <w:rFonts w:ascii="Times New Roman" w:eastAsia="Calibri" w:hAnsi="Times New Roman" w:cs="Times New Roman"/>
                <w:sz w:val="24"/>
                <w:szCs w:val="24"/>
                <w:lang w:val="nl-NL"/>
              </w:rPr>
            </w:pPr>
            <w:r>
              <w:rPr>
                <w:rFonts w:ascii="Times New Roman" w:eastAsia="Calibri" w:hAnsi="Times New Roman" w:cs="Times New Roman"/>
                <w:sz w:val="24"/>
                <w:szCs w:val="24"/>
                <w:lang w:val="nl-NL"/>
              </w:rPr>
              <w:t xml:space="preserve">72.1 </w:t>
            </w:r>
            <w:r w:rsidRPr="00967F75">
              <w:rPr>
                <w:rFonts w:ascii="Times New Roman" w:eastAsia="Calibri" w:hAnsi="Times New Roman" w:cs="Times New Roman"/>
                <w:sz w:val="24"/>
                <w:szCs w:val="24"/>
                <w:lang w:val="nl-NL"/>
              </w:rPr>
              <w:t>Bản Điều lệ này gồm 15 chương 7</w:t>
            </w:r>
            <w:r>
              <w:rPr>
                <w:rFonts w:ascii="Times New Roman" w:eastAsia="Calibri" w:hAnsi="Times New Roman" w:cs="Times New Roman"/>
                <w:sz w:val="24"/>
                <w:szCs w:val="24"/>
                <w:lang w:val="nl-NL"/>
              </w:rPr>
              <w:t>2</w:t>
            </w:r>
            <w:r w:rsidRPr="00967F75">
              <w:rPr>
                <w:rFonts w:ascii="Times New Roman" w:eastAsia="Calibri" w:hAnsi="Times New Roman" w:cs="Times New Roman"/>
                <w:sz w:val="24"/>
                <w:szCs w:val="24"/>
                <w:lang w:val="nl-NL"/>
              </w:rPr>
              <w:t xml:space="preserve"> điều, được Đại hội đồng cổ đông </w:t>
            </w:r>
            <w:r>
              <w:rPr>
                <w:rFonts w:ascii="Times New Roman" w:eastAsia="Calibri" w:hAnsi="Times New Roman" w:cs="Times New Roman"/>
                <w:sz w:val="24"/>
                <w:szCs w:val="24"/>
                <w:lang w:val="nl-NL"/>
              </w:rPr>
              <w:t>bất thường Công ty C</w:t>
            </w:r>
            <w:r w:rsidRPr="00967F75">
              <w:rPr>
                <w:rFonts w:ascii="Times New Roman" w:eastAsia="Calibri" w:hAnsi="Times New Roman" w:cs="Times New Roman"/>
                <w:sz w:val="24"/>
                <w:szCs w:val="24"/>
                <w:lang w:val="nl-NL"/>
              </w:rPr>
              <w:t>ổ phầ</w:t>
            </w:r>
            <w:r>
              <w:rPr>
                <w:rFonts w:ascii="Times New Roman" w:eastAsia="Calibri" w:hAnsi="Times New Roman" w:cs="Times New Roman"/>
                <w:sz w:val="24"/>
                <w:szCs w:val="24"/>
                <w:lang w:val="nl-NL"/>
              </w:rPr>
              <w:t>n Đ</w:t>
            </w:r>
            <w:r w:rsidRPr="00967F75">
              <w:rPr>
                <w:rFonts w:ascii="Times New Roman" w:eastAsia="Calibri" w:hAnsi="Times New Roman" w:cs="Times New Roman"/>
                <w:sz w:val="24"/>
                <w:szCs w:val="24"/>
                <w:lang w:val="nl-NL"/>
              </w:rPr>
              <w:t xml:space="preserve">ường bộ 226 nhất trí thông qua ngày </w:t>
            </w:r>
            <w:r>
              <w:rPr>
                <w:rFonts w:ascii="Times New Roman" w:eastAsia="Calibri" w:hAnsi="Times New Roman" w:cs="Times New Roman"/>
                <w:sz w:val="24"/>
                <w:szCs w:val="24"/>
                <w:lang w:val="nl-NL"/>
              </w:rPr>
              <w:t>03</w:t>
            </w:r>
            <w:r w:rsidRPr="00967F75">
              <w:rPr>
                <w:rFonts w:ascii="Times New Roman" w:eastAsia="Calibri" w:hAnsi="Times New Roman" w:cs="Times New Roman"/>
                <w:sz w:val="24"/>
                <w:szCs w:val="24"/>
                <w:lang w:val="nl-NL"/>
              </w:rPr>
              <w:t xml:space="preserve"> tháng 1</w:t>
            </w:r>
            <w:r>
              <w:rPr>
                <w:rFonts w:ascii="Times New Roman" w:eastAsia="Calibri" w:hAnsi="Times New Roman" w:cs="Times New Roman"/>
                <w:sz w:val="24"/>
                <w:szCs w:val="24"/>
                <w:lang w:val="nl-NL"/>
              </w:rPr>
              <w:t>2 năm 2014</w:t>
            </w:r>
            <w:r w:rsidRPr="00967F75">
              <w:rPr>
                <w:rFonts w:ascii="Times New Roman" w:eastAsia="Calibri" w:hAnsi="Times New Roman" w:cs="Times New Roman"/>
                <w:sz w:val="24"/>
                <w:szCs w:val="24"/>
                <w:lang w:val="nl-NL"/>
              </w:rPr>
              <w:t xml:space="preserve"> tại Trụ sở công ty và cùng chấp thuận hiệu lực toàn văn của Điều lệ này.</w:t>
            </w:r>
          </w:p>
          <w:p w:rsidR="00967F75" w:rsidRPr="00967F75" w:rsidRDefault="00967F75" w:rsidP="00967F75">
            <w:pPr>
              <w:spacing w:before="60" w:after="60" w:line="288" w:lineRule="auto"/>
              <w:jc w:val="both"/>
              <w:rPr>
                <w:rFonts w:ascii="Times New Roman" w:eastAsia="Calibri" w:hAnsi="Times New Roman" w:cs="Times New Roman"/>
                <w:sz w:val="24"/>
                <w:szCs w:val="24"/>
                <w:lang w:val="nl-NL"/>
              </w:rPr>
            </w:pPr>
            <w:r w:rsidRPr="00967F75">
              <w:rPr>
                <w:rFonts w:ascii="Times New Roman" w:eastAsia="Calibri" w:hAnsi="Times New Roman" w:cs="Times New Roman"/>
                <w:sz w:val="24"/>
                <w:szCs w:val="24"/>
                <w:lang w:val="nl-NL"/>
              </w:rPr>
              <w:t>7</w:t>
            </w:r>
            <w:r>
              <w:rPr>
                <w:rFonts w:ascii="Times New Roman" w:eastAsia="Calibri" w:hAnsi="Times New Roman" w:cs="Times New Roman"/>
                <w:sz w:val="24"/>
                <w:szCs w:val="24"/>
                <w:lang w:val="nl-NL"/>
              </w:rPr>
              <w:t>2</w:t>
            </w:r>
            <w:r w:rsidRPr="00967F75">
              <w:rPr>
                <w:rFonts w:ascii="Times New Roman" w:eastAsia="Calibri" w:hAnsi="Times New Roman" w:cs="Times New Roman"/>
                <w:sz w:val="24"/>
                <w:szCs w:val="24"/>
                <w:lang w:val="nl-NL"/>
              </w:rPr>
              <w:t xml:space="preserve">.2 - Điều lệ được lập thành </w:t>
            </w:r>
            <w:r>
              <w:rPr>
                <w:rFonts w:ascii="Times New Roman" w:eastAsia="Calibri" w:hAnsi="Times New Roman" w:cs="Times New Roman"/>
                <w:sz w:val="24"/>
                <w:szCs w:val="24"/>
                <w:lang w:val="nl-NL"/>
              </w:rPr>
              <w:t>05</w:t>
            </w:r>
            <w:r w:rsidRPr="00967F75">
              <w:rPr>
                <w:rFonts w:ascii="Times New Roman" w:eastAsia="Calibri" w:hAnsi="Times New Roman" w:cs="Times New Roman"/>
                <w:sz w:val="24"/>
                <w:szCs w:val="24"/>
                <w:lang w:val="nl-NL"/>
              </w:rPr>
              <w:t xml:space="preserve"> bản, có giá trị như nhau, trong đó:</w:t>
            </w:r>
          </w:p>
          <w:p w:rsidR="00967F75" w:rsidRPr="00967F75" w:rsidRDefault="00967F75" w:rsidP="00967F75">
            <w:pPr>
              <w:spacing w:before="60" w:after="60" w:line="288" w:lineRule="auto"/>
              <w:jc w:val="both"/>
              <w:rPr>
                <w:rFonts w:ascii="Times New Roman" w:eastAsia="Calibri" w:hAnsi="Times New Roman" w:cs="Times New Roman"/>
                <w:sz w:val="24"/>
                <w:szCs w:val="24"/>
                <w:lang w:val="nl-NL"/>
              </w:rPr>
            </w:pPr>
            <w:r w:rsidRPr="00967F75">
              <w:rPr>
                <w:rFonts w:ascii="Times New Roman" w:eastAsia="Calibri" w:hAnsi="Times New Roman" w:cs="Times New Roman"/>
                <w:sz w:val="24"/>
                <w:szCs w:val="24"/>
                <w:lang w:val="nl-NL"/>
              </w:rPr>
              <w:t>a - 01 bản nộp tại phòng Công chứng Nhà nước của thành phố Điện Biên.</w:t>
            </w:r>
          </w:p>
          <w:p w:rsidR="00967F75" w:rsidRDefault="00967F75" w:rsidP="00967F75">
            <w:pPr>
              <w:spacing w:before="60" w:after="60" w:line="288" w:lineRule="auto"/>
              <w:jc w:val="both"/>
              <w:rPr>
                <w:rFonts w:ascii="Times New Roman" w:eastAsia="Calibri" w:hAnsi="Times New Roman" w:cs="Times New Roman"/>
                <w:sz w:val="24"/>
                <w:szCs w:val="24"/>
                <w:lang w:val="nl-NL"/>
              </w:rPr>
            </w:pPr>
            <w:r w:rsidRPr="00967F75">
              <w:rPr>
                <w:rFonts w:ascii="Times New Roman" w:eastAsia="Calibri" w:hAnsi="Times New Roman" w:cs="Times New Roman"/>
                <w:sz w:val="24"/>
                <w:szCs w:val="24"/>
                <w:lang w:val="nl-NL"/>
              </w:rPr>
              <w:t>b - 0</w:t>
            </w:r>
            <w:r>
              <w:rPr>
                <w:rFonts w:ascii="Times New Roman" w:eastAsia="Calibri" w:hAnsi="Times New Roman" w:cs="Times New Roman"/>
                <w:sz w:val="24"/>
                <w:szCs w:val="24"/>
                <w:lang w:val="nl-NL"/>
              </w:rPr>
              <w:t>1</w:t>
            </w:r>
            <w:r w:rsidRPr="00967F75">
              <w:rPr>
                <w:rFonts w:ascii="Times New Roman" w:eastAsia="Calibri" w:hAnsi="Times New Roman" w:cs="Times New Roman"/>
                <w:sz w:val="24"/>
                <w:szCs w:val="24"/>
                <w:lang w:val="nl-NL"/>
              </w:rPr>
              <w:t xml:space="preserve"> bản đăng ký tại cơ quan chính quyền theo quy định của Uỷ ban nhân dân tỉnh Điện Biên </w:t>
            </w:r>
          </w:p>
          <w:p w:rsidR="00967F75" w:rsidRDefault="00967F75" w:rsidP="00967F75">
            <w:pPr>
              <w:spacing w:before="60" w:after="60" w:line="288" w:lineRule="auto"/>
              <w:jc w:val="both"/>
              <w:rPr>
                <w:rFonts w:ascii="Times New Roman" w:hAnsi="Times New Roman" w:cs="Times New Roman"/>
                <w:sz w:val="24"/>
                <w:szCs w:val="24"/>
                <w:lang w:val="nl-NL"/>
              </w:rPr>
            </w:pPr>
            <w:r w:rsidRPr="00967F75">
              <w:rPr>
                <w:rFonts w:ascii="Times New Roman" w:eastAsia="Calibri" w:hAnsi="Times New Roman" w:cs="Times New Roman"/>
                <w:sz w:val="24"/>
                <w:szCs w:val="24"/>
                <w:lang w:val="nl-NL"/>
              </w:rPr>
              <w:t>c</w:t>
            </w:r>
            <w:r>
              <w:rPr>
                <w:rFonts w:ascii="Times New Roman" w:eastAsia="Calibri" w:hAnsi="Times New Roman" w:cs="Times New Roman"/>
                <w:sz w:val="24"/>
                <w:szCs w:val="24"/>
                <w:lang w:val="nl-NL"/>
              </w:rPr>
              <w:t xml:space="preserve"> - 03</w:t>
            </w:r>
            <w:r w:rsidRPr="00967F75">
              <w:rPr>
                <w:rFonts w:ascii="Times New Roman" w:eastAsia="Calibri" w:hAnsi="Times New Roman" w:cs="Times New Roman"/>
                <w:sz w:val="24"/>
                <w:szCs w:val="24"/>
                <w:lang w:val="nl-NL"/>
              </w:rPr>
              <w:t xml:space="preserve"> bản lưu trữ tại Văn phòng Công ty.</w:t>
            </w:r>
          </w:p>
        </w:tc>
      </w:tr>
    </w:tbl>
    <w:p w:rsidR="00DC3F18" w:rsidRDefault="00671EDD"/>
    <w:sectPr w:rsidR="00DC3F18" w:rsidSect="008B6B4B">
      <w:pgSz w:w="16840" w:h="11907" w:orient="landscape" w:code="9"/>
      <w:pgMar w:top="1134" w:right="1134" w:bottom="1134"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FB7ECD"/>
    <w:multiLevelType w:val="hybridMultilevel"/>
    <w:tmpl w:val="AE683E0C"/>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4325AC"/>
    <w:rsid w:val="00034ABF"/>
    <w:rsid w:val="00072280"/>
    <w:rsid w:val="000A1A9E"/>
    <w:rsid w:val="00141DAA"/>
    <w:rsid w:val="00191C93"/>
    <w:rsid w:val="001C63CB"/>
    <w:rsid w:val="00246289"/>
    <w:rsid w:val="00290033"/>
    <w:rsid w:val="00302EAF"/>
    <w:rsid w:val="003C7E88"/>
    <w:rsid w:val="004325AC"/>
    <w:rsid w:val="004D6CEF"/>
    <w:rsid w:val="004F3E97"/>
    <w:rsid w:val="005949F2"/>
    <w:rsid w:val="005C26A1"/>
    <w:rsid w:val="005F3B2E"/>
    <w:rsid w:val="00622D49"/>
    <w:rsid w:val="00671EDD"/>
    <w:rsid w:val="006E60CB"/>
    <w:rsid w:val="007A1945"/>
    <w:rsid w:val="007B575C"/>
    <w:rsid w:val="007C76FE"/>
    <w:rsid w:val="008B0410"/>
    <w:rsid w:val="008B6B4B"/>
    <w:rsid w:val="008E1472"/>
    <w:rsid w:val="00967F75"/>
    <w:rsid w:val="00970F56"/>
    <w:rsid w:val="00A256FE"/>
    <w:rsid w:val="00A626D4"/>
    <w:rsid w:val="00BD2865"/>
    <w:rsid w:val="00BD5DD1"/>
    <w:rsid w:val="00C40EB0"/>
    <w:rsid w:val="00CE6EA1"/>
    <w:rsid w:val="00F41F9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25A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325A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TotalTime>
  <Pages>6</Pages>
  <Words>1417</Words>
  <Characters>8083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SHS</dc:creator>
  <cp:keywords/>
  <dc:description/>
  <cp:lastModifiedBy>ACER</cp:lastModifiedBy>
  <cp:revision>23</cp:revision>
  <dcterms:created xsi:type="dcterms:W3CDTF">2014-11-24T02:36:00Z</dcterms:created>
  <dcterms:modified xsi:type="dcterms:W3CDTF">2014-11-25T07:18:00Z</dcterms:modified>
</cp:coreProperties>
</file>